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51829" w14:textId="26D3AFB6" w:rsidR="00324D43" w:rsidRPr="00324D43" w:rsidRDefault="006625EA">
      <w:pPr>
        <w:widowControl w:val="0"/>
        <w:autoSpaceDE w:val="0"/>
        <w:autoSpaceDN w:val="0"/>
        <w:adjustRightInd w:val="0"/>
        <w:rPr>
          <w:rFonts w:ascii="Arial" w:hAnsi="Arial" w:cs="Arial"/>
          <w:bCs/>
          <w:sz w:val="20"/>
          <w:szCs w:val="20"/>
          <w:lang w:val="en-US"/>
        </w:rPr>
      </w:pPr>
      <w:r>
        <w:rPr>
          <w:noProof/>
          <w:lang w:eastAsia="en-CA"/>
        </w:rPr>
        <w:drawing>
          <wp:anchor distT="0" distB="0" distL="114300" distR="114300" simplePos="0" relativeHeight="251681280" behindDoc="0" locked="0" layoutInCell="1" allowOverlap="1" wp14:anchorId="420A0893" wp14:editId="425BD776">
            <wp:simplePos x="0" y="0"/>
            <wp:positionH relativeFrom="margin">
              <wp:posOffset>-2540</wp:posOffset>
            </wp:positionH>
            <wp:positionV relativeFrom="margin">
              <wp:posOffset>635</wp:posOffset>
            </wp:positionV>
            <wp:extent cx="1024890" cy="8839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h_Public_SD (002).jpg"/>
                    <pic:cNvPicPr/>
                  </pic:nvPicPr>
                  <pic:blipFill>
                    <a:blip r:embed="rId8"/>
                    <a:stretch>
                      <a:fillRect/>
                    </a:stretch>
                  </pic:blipFill>
                  <pic:spPr>
                    <a:xfrm>
                      <a:off x="0" y="0"/>
                      <a:ext cx="1024890" cy="883920"/>
                    </a:xfrm>
                    <a:prstGeom prst="rect">
                      <a:avLst/>
                    </a:prstGeom>
                  </pic:spPr>
                </pic:pic>
              </a:graphicData>
            </a:graphic>
          </wp:anchor>
        </w:drawing>
      </w:r>
    </w:p>
    <w:p w14:paraId="59BCB5FC" w14:textId="1F17B885" w:rsidR="004A5CCA" w:rsidRPr="006230EE" w:rsidRDefault="00324D43">
      <w:pPr>
        <w:widowControl w:val="0"/>
        <w:autoSpaceDE w:val="0"/>
        <w:autoSpaceDN w:val="0"/>
        <w:adjustRightInd w:val="0"/>
        <w:rPr>
          <w:rFonts w:asciiTheme="minorHAnsi" w:hAnsiTheme="minorHAnsi" w:cstheme="minorHAnsi"/>
          <w:bCs/>
          <w:sz w:val="32"/>
          <w:szCs w:val="32"/>
          <w:lang w:val="en-US"/>
        </w:rPr>
      </w:pPr>
      <w:r w:rsidRPr="006230EE">
        <w:rPr>
          <w:rFonts w:asciiTheme="minorHAnsi" w:hAnsiTheme="minorHAnsi" w:cstheme="minorHAnsi"/>
          <w:bCs/>
          <w:noProof/>
          <w:sz w:val="32"/>
          <w:szCs w:val="32"/>
          <w:lang w:eastAsia="en-CA"/>
        </w:rPr>
        <mc:AlternateContent>
          <mc:Choice Requires="wps">
            <w:drawing>
              <wp:anchor distT="0" distB="0" distL="114300" distR="114300" simplePos="0" relativeHeight="251654656" behindDoc="0" locked="0" layoutInCell="1" allowOverlap="1" wp14:anchorId="477015DB" wp14:editId="2208B030">
                <wp:simplePos x="0" y="0"/>
                <wp:positionH relativeFrom="column">
                  <wp:posOffset>1074420</wp:posOffset>
                </wp:positionH>
                <wp:positionV relativeFrom="paragraph">
                  <wp:posOffset>227965</wp:posOffset>
                </wp:positionV>
                <wp:extent cx="4665980" cy="0"/>
                <wp:effectExtent l="0" t="0" r="2032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59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1CEFF"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7.95pt" to="45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"/>
            </w:pict>
          </mc:Fallback>
        </mc:AlternateContent>
      </w:r>
      <w:r w:rsidR="004A5CCA" w:rsidRPr="006230EE">
        <w:rPr>
          <w:rFonts w:asciiTheme="minorHAnsi" w:hAnsiTheme="minorHAnsi" w:cstheme="minorHAnsi"/>
          <w:bCs/>
          <w:sz w:val="32"/>
          <w:szCs w:val="32"/>
          <w:lang w:val="en-US"/>
        </w:rPr>
        <w:t>LETHBRIDGE SCHOOL DI</w:t>
      </w:r>
      <w:r w:rsidR="009F6539" w:rsidRPr="006230EE">
        <w:rPr>
          <w:rFonts w:asciiTheme="minorHAnsi" w:hAnsiTheme="minorHAnsi" w:cstheme="minorHAnsi"/>
          <w:bCs/>
          <w:sz w:val="32"/>
          <w:szCs w:val="32"/>
          <w:lang w:val="en-US"/>
        </w:rPr>
        <w:t>VISION</w:t>
      </w:r>
    </w:p>
    <w:p w14:paraId="379E5D43" w14:textId="77777777" w:rsidR="004A5CCA" w:rsidRDefault="004A5CCA">
      <w:pPr>
        <w:widowControl w:val="0"/>
        <w:autoSpaceDE w:val="0"/>
        <w:autoSpaceDN w:val="0"/>
        <w:adjustRightInd w:val="0"/>
        <w:ind w:left="360" w:hanging="360"/>
        <w:jc w:val="right"/>
        <w:rPr>
          <w:rFonts w:ascii="Arial" w:hAnsi="Arial" w:cs="Arial"/>
          <w:bCs/>
          <w:lang w:val="en-US"/>
        </w:rPr>
      </w:pPr>
    </w:p>
    <w:p w14:paraId="6E62BC95" w14:textId="32D731A5" w:rsidR="00C03B69" w:rsidRPr="00DF2757" w:rsidRDefault="004A5CCA" w:rsidP="00324D43">
      <w:pPr>
        <w:widowControl w:val="0"/>
        <w:autoSpaceDE w:val="0"/>
        <w:autoSpaceDN w:val="0"/>
        <w:adjustRightInd w:val="0"/>
        <w:ind w:left="360" w:hanging="360"/>
        <w:rPr>
          <w:rFonts w:ascii="Arial" w:hAnsi="Arial" w:cs="Arial"/>
          <w:b/>
          <w:lang w:val="en-US"/>
        </w:rPr>
      </w:pPr>
      <w:r w:rsidRPr="00DF2757">
        <w:rPr>
          <w:rFonts w:ascii="Arial" w:hAnsi="Arial" w:cs="Arial"/>
          <w:b/>
          <w:lang w:val="en-US"/>
        </w:rPr>
        <w:t>402.</w:t>
      </w:r>
      <w:r w:rsidR="00866B5C" w:rsidRPr="00DF2757">
        <w:rPr>
          <w:rFonts w:ascii="Arial" w:hAnsi="Arial" w:cs="Arial"/>
          <w:b/>
          <w:lang w:val="en-US"/>
        </w:rPr>
        <w:t>11.2.</w:t>
      </w:r>
      <w:r w:rsidR="003F5F27" w:rsidRPr="00DF2757">
        <w:rPr>
          <w:rFonts w:ascii="Arial" w:hAnsi="Arial" w:cs="Arial"/>
          <w:b/>
          <w:lang w:val="en-US"/>
        </w:rPr>
        <w:t>14</w:t>
      </w:r>
      <w:r w:rsidR="00866B5C" w:rsidRPr="00DF2757">
        <w:rPr>
          <w:rFonts w:ascii="Arial" w:hAnsi="Arial" w:cs="Arial"/>
          <w:b/>
          <w:lang w:val="en-US"/>
        </w:rPr>
        <w:t xml:space="preserve">    </w:t>
      </w:r>
      <w:r w:rsidR="003F5F27" w:rsidRPr="00DF2757">
        <w:rPr>
          <w:rFonts w:ascii="Arial" w:hAnsi="Arial" w:cs="Arial"/>
          <w:b/>
          <w:lang w:val="en-US"/>
        </w:rPr>
        <w:t xml:space="preserve">Learning Commons </w:t>
      </w:r>
      <w:r w:rsidR="00C03B69" w:rsidRPr="00DF2757">
        <w:rPr>
          <w:rFonts w:ascii="Arial" w:hAnsi="Arial" w:cs="Arial"/>
          <w:b/>
          <w:lang w:val="en-US"/>
        </w:rPr>
        <w:t>Facilitator Evaluation</w:t>
      </w:r>
      <w:r w:rsidRPr="00DF2757">
        <w:rPr>
          <w:rFonts w:ascii="Arial" w:hAnsi="Arial" w:cs="Arial"/>
          <w:b/>
          <w:lang w:val="en-US"/>
        </w:rPr>
        <w:t xml:space="preserve"> Form      </w:t>
      </w:r>
      <w:r w:rsidRPr="00DF2757">
        <w:rPr>
          <w:rFonts w:ascii="Arial" w:hAnsi="Arial" w:cs="Arial"/>
          <w:b/>
          <w:lang w:val="en-US"/>
        </w:rPr>
        <w:tab/>
      </w:r>
    </w:p>
    <w:p w14:paraId="516CAF93" w14:textId="471E3EF9" w:rsidR="004A5CCA" w:rsidRPr="00C03B69" w:rsidRDefault="004A5CCA" w:rsidP="00324D43">
      <w:pPr>
        <w:widowControl w:val="0"/>
        <w:autoSpaceDE w:val="0"/>
        <w:autoSpaceDN w:val="0"/>
        <w:adjustRightInd w:val="0"/>
        <w:ind w:left="360" w:hanging="360"/>
        <w:rPr>
          <w:rFonts w:ascii="Arial" w:hAnsi="Arial" w:cs="Arial"/>
          <w:spacing w:val="-4"/>
        </w:rPr>
      </w:pP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r w:rsidRPr="00C03B69">
        <w:rPr>
          <w:rFonts w:ascii="Arial" w:hAnsi="Arial" w:cs="Arial"/>
          <w:b/>
          <w:lang w:val="en-US"/>
        </w:rPr>
        <w:tab/>
      </w:r>
    </w:p>
    <w:p w14:paraId="51988B3E" w14:textId="77777777" w:rsidR="004A5CCA" w:rsidRDefault="004A5CCA">
      <w:pPr>
        <w:pStyle w:val="Heading1"/>
        <w:rPr>
          <w:rFonts w:ascii="Franklin Gothic Heavy" w:hAnsi="Franklin Gothic Heavy"/>
          <w:i w:val="0"/>
          <w:iCs w:val="0"/>
          <w:sz w:val="24"/>
        </w:rPr>
      </w:pPr>
      <w:r>
        <w:rPr>
          <w:rFonts w:ascii="Franklin Gothic Heavy" w:hAnsi="Franklin Gothic Heavy"/>
          <w:i w:val="0"/>
          <w:iCs w:val="0"/>
          <w:sz w:val="24"/>
        </w:rPr>
        <w:t>Section One</w:t>
      </w:r>
      <w:r>
        <w:rPr>
          <w:rFonts w:ascii="Franklin Gothic Heavy" w:hAnsi="Franklin Gothic Heavy"/>
          <w:i w:val="0"/>
          <w:iCs w:val="0"/>
          <w:sz w:val="24"/>
        </w:rPr>
        <w:tab/>
      </w:r>
      <w:r>
        <w:rPr>
          <w:rFonts w:ascii="Franklin Gothic Heavy" w:hAnsi="Franklin Gothic Heavy"/>
          <w:i w:val="0"/>
          <w:iCs w:val="0"/>
          <w:sz w:val="24"/>
        </w:rPr>
        <w:tab/>
        <w:t>Introduction</w:t>
      </w:r>
    </w:p>
    <w:p w14:paraId="6422B87E" w14:textId="77777777" w:rsidR="004A5CCA" w:rsidRDefault="004215E5">
      <w:pPr>
        <w:rPr>
          <w:rFonts w:ascii="Arial" w:hAnsi="Arial" w:cs="Arial"/>
          <w:b/>
          <w:bCs/>
          <w:sz w:val="20"/>
        </w:rPr>
      </w:pPr>
      <w:r>
        <w:rPr>
          <w:rFonts w:ascii="Arial" w:hAnsi="Arial" w:cs="Arial"/>
          <w:b/>
          <w:bCs/>
          <w:noProof/>
          <w:sz w:val="20"/>
          <w:lang w:eastAsia="en-CA"/>
        </w:rPr>
        <mc:AlternateContent>
          <mc:Choice Requires="wps">
            <w:drawing>
              <wp:anchor distT="0" distB="0" distL="114300" distR="114300" simplePos="0" relativeHeight="251655680" behindDoc="0" locked="0" layoutInCell="1" allowOverlap="1" wp14:anchorId="5CDC2D9C" wp14:editId="05CE9F0E">
                <wp:simplePos x="0" y="0"/>
                <wp:positionH relativeFrom="column">
                  <wp:posOffset>114300</wp:posOffset>
                </wp:positionH>
                <wp:positionV relativeFrom="paragraph">
                  <wp:posOffset>19050</wp:posOffset>
                </wp:positionV>
                <wp:extent cx="1828800" cy="0"/>
                <wp:effectExtent l="5080" t="12700" r="13970"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344E4"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"/>
            </w:pict>
          </mc:Fallback>
        </mc:AlternateContent>
      </w:r>
      <w:r w:rsidR="002B5920">
        <w:rPr>
          <w:rFonts w:ascii="Arial" w:hAnsi="Arial" w:cs="Arial"/>
          <w:b/>
          <w:bCs/>
          <w:sz w:val="20"/>
        </w:rPr>
        <w:t xml:space="preserve"> </w:t>
      </w:r>
    </w:p>
    <w:p w14:paraId="230C93FD" w14:textId="77777777" w:rsidR="004A5CCA" w:rsidRDefault="004A5CCA">
      <w:pPr>
        <w:pStyle w:val="BodyText"/>
        <w:tabs>
          <w:tab w:val="left" w:pos="360"/>
        </w:tabs>
      </w:pPr>
    </w:p>
    <w:p w14:paraId="34961F10" w14:textId="77777777" w:rsidR="004A5CCA" w:rsidRDefault="004A5CCA">
      <w:pPr>
        <w:pStyle w:val="BodyText"/>
        <w:tabs>
          <w:tab w:val="left" w:pos="360"/>
          <w:tab w:val="left" w:pos="1800"/>
          <w:tab w:val="left" w:pos="6660"/>
        </w:tabs>
        <w:spacing w:line="360" w:lineRule="auto"/>
        <w:rPr>
          <w:u w:val="single"/>
        </w:rPr>
      </w:pPr>
      <w:r>
        <w:tab/>
        <w:t>Name</w:t>
      </w:r>
      <w:r>
        <w:tab/>
      </w:r>
      <w:r>
        <w:rPr>
          <w:u w:val="single"/>
        </w:rPr>
        <w:fldChar w:fldCharType="begin">
          <w:ffData>
            <w:name w:val="Text2"/>
            <w:enabled/>
            <w:calcOnExit w:val="0"/>
            <w:textInput/>
          </w:ffData>
        </w:fldChar>
      </w:r>
      <w:bookmarkStart w:id="0"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Pr>
          <w:u w:val="single"/>
        </w:rPr>
        <w:tab/>
      </w:r>
    </w:p>
    <w:p w14:paraId="7E326D98" w14:textId="77777777" w:rsidR="004A5CCA" w:rsidRDefault="004A5CCA">
      <w:pPr>
        <w:pStyle w:val="BodyText"/>
        <w:tabs>
          <w:tab w:val="left" w:pos="360"/>
          <w:tab w:val="left" w:pos="1800"/>
          <w:tab w:val="left" w:pos="6660"/>
        </w:tabs>
        <w:spacing w:line="360" w:lineRule="auto"/>
        <w:rPr>
          <w:u w:val="single"/>
        </w:rPr>
      </w:pPr>
      <w:r>
        <w:tab/>
        <w:t>Location</w:t>
      </w:r>
      <w:r>
        <w:tab/>
      </w:r>
      <w:r>
        <w:rPr>
          <w:u w:val="single"/>
        </w:rPr>
        <w:fldChar w:fldCharType="begin">
          <w:ffData>
            <w:name w:val="Text3"/>
            <w:enabled/>
            <w:calcOnExit w:val="0"/>
            <w:textInput/>
          </w:ffData>
        </w:fldChar>
      </w:r>
      <w:bookmarkStart w:id="1"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p w14:paraId="6FA356AE" w14:textId="77777777" w:rsidR="004A5CCA" w:rsidRDefault="004A5CCA">
      <w:pPr>
        <w:pStyle w:val="BodyText"/>
        <w:tabs>
          <w:tab w:val="left" w:pos="360"/>
          <w:tab w:val="left" w:pos="1800"/>
          <w:tab w:val="left" w:pos="3600"/>
          <w:tab w:val="left" w:pos="6660"/>
        </w:tabs>
        <w:spacing w:line="360" w:lineRule="auto"/>
        <w:rPr>
          <w:u w:val="single"/>
        </w:rPr>
      </w:pPr>
      <w:r>
        <w:tab/>
        <w:t>Start Date for Current Position</w:t>
      </w:r>
      <w:r w:rsidR="00284FC2">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84131CB" w14:textId="77777777" w:rsidR="004A5CCA" w:rsidRDefault="004A5CCA">
      <w:pPr>
        <w:pStyle w:val="BodyText"/>
        <w:tabs>
          <w:tab w:val="left" w:pos="360"/>
          <w:tab w:val="left" w:pos="1800"/>
          <w:tab w:val="left" w:pos="6660"/>
        </w:tabs>
        <w:spacing w:line="360" w:lineRule="auto"/>
        <w:rPr>
          <w:u w:val="single"/>
        </w:rPr>
      </w:pPr>
      <w:r>
        <w:tab/>
        <w:t>Evaluator</w:t>
      </w:r>
      <w:r w:rsidR="00284FC2">
        <w:t xml:space="preserve"> (Principal/Vice Principal)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82017D5" w14:textId="77777777" w:rsidR="004A5CCA" w:rsidRDefault="004A5CCA">
      <w:pPr>
        <w:pStyle w:val="BodyText"/>
        <w:tabs>
          <w:tab w:val="left" w:pos="360"/>
          <w:tab w:val="left" w:pos="1800"/>
          <w:tab w:val="left" w:pos="6660"/>
        </w:tabs>
        <w:spacing w:line="360" w:lineRule="auto"/>
        <w:rPr>
          <w:u w:val="single"/>
        </w:rPr>
      </w:pPr>
      <w:r>
        <w:tab/>
        <w:t>Date</w:t>
      </w:r>
      <w:r>
        <w:tab/>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23F0D1C" w14:textId="77777777" w:rsidR="004A5CCA" w:rsidRDefault="004A5CCA">
      <w:pPr>
        <w:pStyle w:val="BodyText"/>
        <w:tabs>
          <w:tab w:val="left" w:pos="360"/>
          <w:tab w:val="left" w:pos="1800"/>
          <w:tab w:val="left" w:pos="6660"/>
        </w:tabs>
        <w:rPr>
          <w:u w:val="single"/>
        </w:rPr>
      </w:pPr>
    </w:p>
    <w:p w14:paraId="77E6D6FE" w14:textId="77777777" w:rsidR="004A5CCA" w:rsidRPr="00284FC2" w:rsidRDefault="004A5CCA">
      <w:pPr>
        <w:pStyle w:val="BodyText"/>
        <w:tabs>
          <w:tab w:val="left" w:pos="360"/>
        </w:tabs>
        <w:spacing w:line="360" w:lineRule="auto"/>
        <w:rPr>
          <w:i/>
        </w:rPr>
      </w:pPr>
      <w:r w:rsidRPr="00284FC2">
        <w:rPr>
          <w:i/>
        </w:rPr>
        <w:t>Reason for evaluation:</w:t>
      </w:r>
      <w:bookmarkStart w:id="2" w:name="_Hlk97641798"/>
    </w:p>
    <w:p w14:paraId="6DD2B6CC" w14:textId="1475CFD0" w:rsidR="008C7C94" w:rsidRDefault="00F034D3" w:rsidP="008C7C94">
      <w:pPr>
        <w:pStyle w:val="BodyText"/>
        <w:tabs>
          <w:tab w:val="left" w:pos="540"/>
        </w:tabs>
        <w:spacing w:line="360" w:lineRule="auto"/>
      </w:pPr>
      <w:sdt>
        <w:sdtPr>
          <w:id w:val="-711661775"/>
          <w14:checkbox>
            <w14:checked w14:val="0"/>
            <w14:checkedState w14:val="2612" w14:font="MS Gothic"/>
            <w14:uncheckedState w14:val="2610" w14:font="MS Gothic"/>
          </w14:checkbox>
        </w:sdtPr>
        <w:sdtEndPr/>
        <w:sdtContent>
          <w:r w:rsidR="008C7C94">
            <w:rPr>
              <w:rFonts w:ascii="MS Gothic" w:eastAsia="MS Gothic" w:hAnsi="MS Gothic" w:hint="eastAsia"/>
            </w:rPr>
            <w:t>☐</w:t>
          </w:r>
        </w:sdtContent>
      </w:sdt>
      <w:r w:rsidR="008C7C94" w:rsidRPr="00E05681">
        <w:t xml:space="preserve">    </w:t>
      </w:r>
      <w:r w:rsidR="008C7C94" w:rsidRPr="00E05681">
        <w:tab/>
      </w:r>
      <w:r w:rsidR="008C7C94">
        <w:t xml:space="preserve">Evaluation process for employees new to position or </w:t>
      </w:r>
      <w:r w:rsidR="00FD4530">
        <w:t>Division</w:t>
      </w:r>
      <w:r w:rsidR="008C7C94">
        <w:t xml:space="preserve"> (indicate period below)</w:t>
      </w:r>
      <w:r w:rsidR="00193241">
        <w:t>.</w:t>
      </w:r>
    </w:p>
    <w:p w14:paraId="47BB98EF" w14:textId="77777777" w:rsidR="008C7C94" w:rsidRPr="00E05681" w:rsidRDefault="008C7C94" w:rsidP="008C7C94">
      <w:pPr>
        <w:pStyle w:val="BodyText"/>
        <w:tabs>
          <w:tab w:val="left" w:pos="540"/>
        </w:tabs>
        <w:spacing w:line="360" w:lineRule="auto"/>
      </w:pPr>
      <w:r>
        <w:tab/>
      </w:r>
      <w:r>
        <w:tab/>
      </w:r>
      <w:sdt>
        <w:sdtPr>
          <w:id w:val="-2107877643"/>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w:t>
      </w:r>
      <w:r w:rsidRPr="00E05681">
        <w:t>6 Month Evaluation</w:t>
      </w:r>
      <w:r w:rsidRPr="00E05681">
        <w:tab/>
      </w:r>
      <w:sdt>
        <w:sdtPr>
          <w:id w:val="-1736156504"/>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10 Month Evaluation </w:t>
      </w:r>
      <w:r w:rsidRPr="00E05681">
        <w:t xml:space="preserve"> </w:t>
      </w:r>
    </w:p>
    <w:p w14:paraId="02E6E72A" w14:textId="04F05EE9" w:rsidR="008C7C94" w:rsidRPr="00E05681" w:rsidRDefault="00F034D3" w:rsidP="008C7C94">
      <w:pPr>
        <w:pStyle w:val="BodyText"/>
        <w:tabs>
          <w:tab w:val="left" w:pos="540"/>
        </w:tabs>
        <w:spacing w:line="360" w:lineRule="auto"/>
      </w:pPr>
      <w:sdt>
        <w:sdtPr>
          <w:id w:val="1726257978"/>
          <w14:checkbox>
            <w14:checked w14:val="0"/>
            <w14:checkedState w14:val="2612" w14:font="MS Gothic"/>
            <w14:uncheckedState w14:val="2610" w14:font="MS Gothic"/>
          </w14:checkbox>
        </w:sdtPr>
        <w:sdtEndPr/>
        <w:sdtContent>
          <w:r w:rsidR="008C7C94" w:rsidRPr="00E05681">
            <w:rPr>
              <w:rFonts w:ascii="MS Gothic" w:eastAsia="MS Gothic" w:hAnsi="MS Gothic" w:hint="eastAsia"/>
            </w:rPr>
            <w:t>☐</w:t>
          </w:r>
        </w:sdtContent>
      </w:sdt>
      <w:r w:rsidR="008C7C94" w:rsidRPr="00E05681">
        <w:t xml:space="preserve">    </w:t>
      </w:r>
      <w:r w:rsidR="008C7C94" w:rsidRPr="00E05681">
        <w:tab/>
        <w:t>Employee request</w:t>
      </w:r>
      <w:r w:rsidR="00193241">
        <w:t>.</w:t>
      </w:r>
      <w:r w:rsidR="008C7C94" w:rsidRPr="00E05681">
        <w:t xml:space="preserve"> </w:t>
      </w:r>
    </w:p>
    <w:p w14:paraId="6F3EDDAB" w14:textId="06B216C3" w:rsidR="008C7C94" w:rsidRPr="00E05681" w:rsidRDefault="00F034D3" w:rsidP="008C7C94">
      <w:pPr>
        <w:pStyle w:val="BodyText"/>
        <w:tabs>
          <w:tab w:val="left" w:pos="540"/>
        </w:tabs>
        <w:spacing w:line="360" w:lineRule="auto"/>
      </w:pPr>
      <w:sdt>
        <w:sdtPr>
          <w:id w:val="-1981301329"/>
          <w14:checkbox>
            <w14:checked w14:val="0"/>
            <w14:checkedState w14:val="2612" w14:font="MS Gothic"/>
            <w14:uncheckedState w14:val="2610" w14:font="MS Gothic"/>
          </w14:checkbox>
        </w:sdtPr>
        <w:sdtEndPr/>
        <w:sdtContent>
          <w:r w:rsidR="008C7C94" w:rsidRPr="00E05681">
            <w:rPr>
              <w:rFonts w:ascii="MS Gothic" w:eastAsia="MS Gothic" w:hAnsi="MS Gothic" w:hint="eastAsia"/>
            </w:rPr>
            <w:t>☐</w:t>
          </w:r>
        </w:sdtContent>
      </w:sdt>
      <w:r w:rsidR="008C7C94" w:rsidRPr="00E05681">
        <w:t xml:space="preserve">    </w:t>
      </w:r>
      <w:r w:rsidR="008C7C94" w:rsidRPr="00E05681">
        <w:tab/>
        <w:t>Employee has not developed and implemented a Growth Plan</w:t>
      </w:r>
      <w:r w:rsidR="00193241">
        <w:t>.</w:t>
      </w:r>
    </w:p>
    <w:p w14:paraId="59CAD7CB" w14:textId="791FF327" w:rsidR="008C7C94" w:rsidRPr="00E05681" w:rsidRDefault="00F034D3" w:rsidP="008C7C94">
      <w:pPr>
        <w:pStyle w:val="BodyText"/>
        <w:tabs>
          <w:tab w:val="left" w:pos="540"/>
        </w:tabs>
        <w:spacing w:line="360" w:lineRule="auto"/>
      </w:pPr>
      <w:sdt>
        <w:sdtPr>
          <w:id w:val="1213927440"/>
          <w14:checkbox>
            <w14:checked w14:val="0"/>
            <w14:checkedState w14:val="2612" w14:font="MS Gothic"/>
            <w14:uncheckedState w14:val="2610" w14:font="MS Gothic"/>
          </w14:checkbox>
        </w:sdtPr>
        <w:sdtEndPr/>
        <w:sdtContent>
          <w:r w:rsidR="008C7C94" w:rsidRPr="00E05681">
            <w:rPr>
              <w:rFonts w:ascii="MS Gothic" w:eastAsia="MS Gothic" w:hAnsi="MS Gothic" w:hint="eastAsia"/>
            </w:rPr>
            <w:t>☐</w:t>
          </w:r>
        </w:sdtContent>
      </w:sdt>
      <w:r w:rsidR="008C7C94" w:rsidRPr="00E05681">
        <w:t xml:space="preserve">    </w:t>
      </w:r>
      <w:r w:rsidR="008C7C94" w:rsidRPr="00E05681">
        <w:tab/>
        <w:t>Employee may not be meeting the Support Staff Quality Standards</w:t>
      </w:r>
      <w:r w:rsidR="00193241">
        <w:t>.</w:t>
      </w:r>
      <w:r w:rsidR="008C7C94" w:rsidRPr="00E05681">
        <w:t xml:space="preserve"> </w:t>
      </w:r>
    </w:p>
    <w:bookmarkEnd w:id="2"/>
    <w:p w14:paraId="55C55C17" w14:textId="77777777" w:rsidR="00A23BB0" w:rsidRDefault="00A23BB0">
      <w:pPr>
        <w:pStyle w:val="Heading1"/>
        <w:rPr>
          <w:rFonts w:ascii="Franklin Gothic Heavy" w:hAnsi="Franklin Gothic Heavy"/>
          <w:i w:val="0"/>
          <w:iCs w:val="0"/>
          <w:sz w:val="24"/>
        </w:rPr>
      </w:pPr>
    </w:p>
    <w:p w14:paraId="0F6AB3ED" w14:textId="77777777" w:rsidR="004A5CCA" w:rsidRDefault="004A5CCA">
      <w:pPr>
        <w:pStyle w:val="Heading1"/>
        <w:rPr>
          <w:rFonts w:ascii="Franklin Gothic Heavy" w:hAnsi="Franklin Gothic Heavy"/>
          <w:i w:val="0"/>
          <w:iCs w:val="0"/>
          <w:sz w:val="24"/>
        </w:rPr>
      </w:pPr>
      <w:r>
        <w:rPr>
          <w:rFonts w:ascii="Franklin Gothic Heavy" w:hAnsi="Franklin Gothic Heavy"/>
          <w:i w:val="0"/>
          <w:iCs w:val="0"/>
          <w:sz w:val="24"/>
        </w:rPr>
        <w:t>Section Two</w:t>
      </w:r>
      <w:r>
        <w:rPr>
          <w:rFonts w:ascii="Franklin Gothic Heavy" w:hAnsi="Franklin Gothic Heavy"/>
          <w:i w:val="0"/>
          <w:iCs w:val="0"/>
          <w:sz w:val="24"/>
        </w:rPr>
        <w:tab/>
      </w:r>
      <w:r>
        <w:rPr>
          <w:rFonts w:ascii="Franklin Gothic Heavy" w:hAnsi="Franklin Gothic Heavy"/>
          <w:i w:val="0"/>
          <w:iCs w:val="0"/>
          <w:sz w:val="24"/>
        </w:rPr>
        <w:tab/>
        <w:t xml:space="preserve">Support Staff Quality Standards </w:t>
      </w:r>
    </w:p>
    <w:p w14:paraId="0B854F36" w14:textId="77777777" w:rsidR="004A5CCA" w:rsidRDefault="004215E5">
      <w:pPr>
        <w:rPr>
          <w:rFonts w:ascii="Arial" w:hAnsi="Arial" w:cs="Arial"/>
          <w:b/>
          <w:bCs/>
          <w:sz w:val="20"/>
        </w:rPr>
      </w:pPr>
      <w:r>
        <w:rPr>
          <w:rFonts w:ascii="Arial" w:hAnsi="Arial" w:cs="Arial"/>
          <w:b/>
          <w:bCs/>
          <w:noProof/>
          <w:sz w:val="20"/>
          <w:lang w:eastAsia="en-CA"/>
        </w:rPr>
        <mc:AlternateContent>
          <mc:Choice Requires="wps">
            <w:drawing>
              <wp:anchor distT="0" distB="0" distL="114300" distR="114300" simplePos="0" relativeHeight="251656704" behindDoc="0" locked="0" layoutInCell="1" allowOverlap="1" wp14:anchorId="62B88658" wp14:editId="5C06C8E4">
                <wp:simplePos x="0" y="0"/>
                <wp:positionH relativeFrom="column">
                  <wp:posOffset>114300</wp:posOffset>
                </wp:positionH>
                <wp:positionV relativeFrom="paragraph">
                  <wp:posOffset>19050</wp:posOffset>
                </wp:positionV>
                <wp:extent cx="1828800" cy="0"/>
                <wp:effectExtent l="5080" t="11430" r="13970" b="762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F4DC1"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"/>
            </w:pict>
          </mc:Fallback>
        </mc:AlternateContent>
      </w:r>
    </w:p>
    <w:p w14:paraId="143C825E" w14:textId="064237BF" w:rsidR="004A5CCA" w:rsidRDefault="002D4C5D" w:rsidP="00C03B69">
      <w:pPr>
        <w:pStyle w:val="BodyText"/>
        <w:spacing w:after="240"/>
        <w:rPr>
          <w:b/>
          <w:bCs/>
        </w:rPr>
      </w:pPr>
      <w:bookmarkStart w:id="3" w:name="_Hlk97641828"/>
      <w:r>
        <w:rPr>
          <w:b/>
          <w:bCs/>
        </w:rPr>
        <w:t>In accordance with</w:t>
      </w:r>
      <w:r w:rsidR="004A5CCA">
        <w:rPr>
          <w:b/>
          <w:bCs/>
        </w:rPr>
        <w:t xml:space="preserve"> the expectations of the </w:t>
      </w:r>
      <w:r w:rsidR="003F5F27">
        <w:rPr>
          <w:b/>
          <w:bCs/>
        </w:rPr>
        <w:t>Learning Commons Facilitator</w:t>
      </w:r>
      <w:r w:rsidR="004A5CCA">
        <w:rPr>
          <w:b/>
          <w:bCs/>
        </w:rPr>
        <w:t xml:space="preserve"> position, the employee will be evaluated within the following areas:</w:t>
      </w:r>
    </w:p>
    <w:p w14:paraId="70620904" w14:textId="77777777" w:rsidR="004A5CCA" w:rsidRPr="00AF2212" w:rsidRDefault="004A5CCA" w:rsidP="00C03B69">
      <w:pPr>
        <w:pStyle w:val="BodyText"/>
        <w:numPr>
          <w:ilvl w:val="0"/>
          <w:numId w:val="7"/>
        </w:numPr>
        <w:spacing w:after="240"/>
        <w:rPr>
          <w:color w:val="000000" w:themeColor="text1"/>
        </w:rPr>
      </w:pPr>
      <w:r w:rsidRPr="00AF2212">
        <w:rPr>
          <w:color w:val="000000" w:themeColor="text1"/>
        </w:rPr>
        <w:t xml:space="preserve">All areas should be marked as </w:t>
      </w:r>
      <w:r w:rsidR="001E01AD" w:rsidRPr="00AF2212">
        <w:rPr>
          <w:color w:val="000000" w:themeColor="text1"/>
        </w:rPr>
        <w:t xml:space="preserve">meeting </w:t>
      </w:r>
      <w:r w:rsidR="00C33E5B" w:rsidRPr="00AF2212">
        <w:rPr>
          <w:color w:val="000000" w:themeColor="text1"/>
        </w:rPr>
        <w:t xml:space="preserve">(M) </w:t>
      </w:r>
      <w:r w:rsidR="00604172">
        <w:rPr>
          <w:color w:val="000000" w:themeColor="text1"/>
        </w:rPr>
        <w:t>the standard or</w:t>
      </w:r>
      <w:r w:rsidR="002D4C5D">
        <w:rPr>
          <w:color w:val="000000" w:themeColor="text1"/>
        </w:rPr>
        <w:t xml:space="preserve"> not</w:t>
      </w:r>
      <w:r w:rsidR="001E01AD" w:rsidRPr="00AF2212">
        <w:rPr>
          <w:color w:val="000000" w:themeColor="text1"/>
        </w:rPr>
        <w:t xml:space="preserve"> meeting</w:t>
      </w:r>
      <w:r w:rsidR="00C33E5B" w:rsidRPr="00AF2212">
        <w:rPr>
          <w:color w:val="000000" w:themeColor="text1"/>
        </w:rPr>
        <w:t xml:space="preserve"> (N/M)</w:t>
      </w:r>
      <w:r w:rsidR="001E01AD" w:rsidRPr="00AF2212">
        <w:rPr>
          <w:color w:val="000000" w:themeColor="text1"/>
        </w:rPr>
        <w:t xml:space="preserve"> the standard</w:t>
      </w:r>
      <w:r w:rsidR="00604172">
        <w:rPr>
          <w:color w:val="000000" w:themeColor="text1"/>
        </w:rPr>
        <w:t>.</w:t>
      </w:r>
      <w:r w:rsidR="001E01AD" w:rsidRPr="00AF2212">
        <w:rPr>
          <w:color w:val="000000" w:themeColor="text1"/>
        </w:rPr>
        <w:t xml:space="preserve"> </w:t>
      </w:r>
      <w:r w:rsidRPr="00AF2212">
        <w:rPr>
          <w:color w:val="000000" w:themeColor="text1"/>
        </w:rPr>
        <w:t xml:space="preserve">For the purposes of this form, </w:t>
      </w:r>
      <w:r w:rsidR="001E01AD" w:rsidRPr="00AF2212">
        <w:rPr>
          <w:color w:val="000000" w:themeColor="text1"/>
        </w:rPr>
        <w:t xml:space="preserve">“meeting” </w:t>
      </w:r>
      <w:r w:rsidRPr="00AF2212">
        <w:rPr>
          <w:color w:val="000000" w:themeColor="text1"/>
        </w:rPr>
        <w:t xml:space="preserve">describes job performance that meets the standard of performance in each area.  </w:t>
      </w:r>
      <w:r w:rsidR="001E01AD" w:rsidRPr="00AF2212">
        <w:rPr>
          <w:color w:val="000000" w:themeColor="text1"/>
        </w:rPr>
        <w:t xml:space="preserve">Where areas of “not meeting” standards are identified, a comment must be made. </w:t>
      </w:r>
    </w:p>
    <w:p w14:paraId="7C00D97B" w14:textId="77777777" w:rsidR="004A5CCA" w:rsidRPr="00AF2212" w:rsidRDefault="004A5CCA" w:rsidP="00C03B69">
      <w:pPr>
        <w:pStyle w:val="BodyText"/>
        <w:numPr>
          <w:ilvl w:val="0"/>
          <w:numId w:val="7"/>
        </w:numPr>
        <w:spacing w:after="240"/>
        <w:rPr>
          <w:color w:val="000000" w:themeColor="text1"/>
        </w:rPr>
      </w:pPr>
      <w:r w:rsidRPr="00AF2212">
        <w:rPr>
          <w:color w:val="000000" w:themeColor="text1"/>
        </w:rPr>
        <w:t>All marked deficiencies must be accompanied by supporting documentation.</w:t>
      </w:r>
    </w:p>
    <w:p w14:paraId="47A44DC7" w14:textId="77777777" w:rsidR="004A5CCA" w:rsidRDefault="004A5CCA">
      <w:pPr>
        <w:pStyle w:val="BodyText"/>
      </w:pPr>
    </w:p>
    <w:p w14:paraId="05489C25" w14:textId="77777777" w:rsidR="004A5CCA" w:rsidRDefault="004A5CCA">
      <w:pPr>
        <w:pStyle w:val="BodyText"/>
      </w:pPr>
    </w:p>
    <w:p w14:paraId="4D9AEA8B" w14:textId="77777777" w:rsidR="004A5CCA" w:rsidRDefault="004A5CCA">
      <w:pPr>
        <w:pStyle w:val="BodyText"/>
      </w:pPr>
    </w:p>
    <w:p w14:paraId="4B24ABB0" w14:textId="77777777" w:rsidR="00866B5C" w:rsidRDefault="00866B5C">
      <w:pPr>
        <w:rPr>
          <w:rFonts w:ascii="Arial" w:hAnsi="Arial" w:cs="Arial"/>
          <w:b/>
          <w:sz w:val="22"/>
        </w:rPr>
      </w:pPr>
      <w:r>
        <w:rPr>
          <w:b/>
        </w:rPr>
        <w:br w:type="page"/>
      </w:r>
    </w:p>
    <w:bookmarkEnd w:id="3"/>
    <w:p w14:paraId="0787E82B" w14:textId="77777777" w:rsidR="004A5CCA" w:rsidRDefault="004A5CCA">
      <w:pPr>
        <w:tabs>
          <w:tab w:val="left" w:pos="360"/>
        </w:tabs>
        <w:rPr>
          <w:rFonts w:ascii="Arial" w:hAnsi="Arial" w:cs="Arial"/>
          <w:b/>
          <w:sz w:val="22"/>
        </w:rPr>
      </w:pPr>
      <w:r>
        <w:rPr>
          <w:rFonts w:ascii="Arial" w:hAnsi="Arial" w:cs="Arial"/>
          <w:b/>
          <w:sz w:val="22"/>
        </w:rPr>
        <w:lastRenderedPageBreak/>
        <w:t>1.   KEY RESPONSIBILITIES</w:t>
      </w:r>
      <w:r w:rsidR="00F912DF">
        <w:rPr>
          <w:rFonts w:ascii="Arial" w:hAnsi="Arial" w:cs="Arial"/>
          <w:b/>
          <w:sz w:val="22"/>
        </w:rPr>
        <w:t xml:space="preserve"> AND POSITION REQUIREMENTS </w:t>
      </w:r>
    </w:p>
    <w:p w14:paraId="03E26ADA" w14:textId="77777777" w:rsidR="004A5CCA" w:rsidRDefault="004A5CCA">
      <w:pPr>
        <w:rPr>
          <w:rFonts w:ascii="Arial" w:hAnsi="Arial" w:cs="Arial"/>
          <w:b/>
          <w:sz w:val="22"/>
        </w:rPr>
      </w:pPr>
    </w:p>
    <w:p w14:paraId="2029EDA3" w14:textId="12BB3912" w:rsidR="009D1C5F" w:rsidRDefault="009D1C5F" w:rsidP="009D1C5F">
      <w:pPr>
        <w:rPr>
          <w:rFonts w:ascii="Arial" w:hAnsi="Arial" w:cs="Arial"/>
          <w:sz w:val="22"/>
          <w:szCs w:val="22"/>
        </w:rPr>
      </w:pPr>
      <w:r w:rsidRPr="009D1C5F">
        <w:rPr>
          <w:rFonts w:ascii="Arial" w:hAnsi="Arial" w:cs="Arial"/>
          <w:sz w:val="22"/>
          <w:szCs w:val="22"/>
        </w:rPr>
        <w:t xml:space="preserve">The Learning Commons Facilitator supports schools by being an agile and responsive individual who creates an environment that is available to individuals and groups to use for multiple, often simultaneous, purposes.  Learning Commons Facilitators support literacy, numeracy, competency development, and student learning outcomes.  Learning Commons Facilitators provide access to print and digital resources, including the use of technology for learning </w:t>
      </w:r>
      <w:proofErr w:type="gramStart"/>
      <w:r w:rsidRPr="009D1C5F">
        <w:rPr>
          <w:rFonts w:ascii="Arial" w:hAnsi="Arial" w:cs="Arial"/>
          <w:sz w:val="22"/>
          <w:szCs w:val="22"/>
        </w:rPr>
        <w:t>in order to</w:t>
      </w:r>
      <w:proofErr w:type="gramEnd"/>
      <w:r w:rsidRPr="009D1C5F">
        <w:rPr>
          <w:rFonts w:ascii="Arial" w:hAnsi="Arial" w:cs="Arial"/>
          <w:sz w:val="22"/>
          <w:szCs w:val="22"/>
        </w:rPr>
        <w:t xml:space="preserve"> enable creation, collaboration, and communication.</w:t>
      </w:r>
    </w:p>
    <w:p w14:paraId="0A57A145" w14:textId="5ED28B10" w:rsidR="00C46F21" w:rsidRDefault="00C46F21" w:rsidP="009D1C5F">
      <w:pPr>
        <w:rPr>
          <w:rFonts w:ascii="Arial" w:hAnsi="Arial" w:cs="Arial"/>
          <w:sz w:val="22"/>
          <w:szCs w:val="22"/>
        </w:rPr>
      </w:pPr>
    </w:p>
    <w:p w14:paraId="4E2DCB17" w14:textId="27A2354C" w:rsidR="00C46F21" w:rsidRPr="009D1C5F" w:rsidRDefault="00233130" w:rsidP="009D1C5F">
      <w:pPr>
        <w:rPr>
          <w:rFonts w:ascii="Arial" w:hAnsi="Arial" w:cs="Arial"/>
          <w:sz w:val="22"/>
          <w:szCs w:val="22"/>
        </w:rPr>
      </w:pPr>
      <w:r w:rsidRPr="002E4923">
        <w:rPr>
          <w:rFonts w:ascii="Arial" w:hAnsi="Arial" w:cs="Arial"/>
          <w:sz w:val="22"/>
          <w:szCs w:val="22"/>
        </w:rPr>
        <w:t xml:space="preserve">For information </w:t>
      </w:r>
      <w:r w:rsidRPr="003B630D">
        <w:rPr>
          <w:rFonts w:ascii="Arial" w:hAnsi="Arial" w:cs="Arial"/>
          <w:sz w:val="22"/>
          <w:szCs w:val="22"/>
        </w:rPr>
        <w:t>on</w:t>
      </w:r>
      <w:r w:rsidR="003B630D" w:rsidRPr="003B630D">
        <w:rPr>
          <w:rFonts w:ascii="Arial" w:hAnsi="Arial" w:cs="Arial"/>
          <w:sz w:val="22"/>
          <w:szCs w:val="22"/>
        </w:rPr>
        <w:t xml:space="preserve"> Learning Commons refer to</w:t>
      </w:r>
      <w:r w:rsidR="00895516" w:rsidRPr="003B630D">
        <w:rPr>
          <w:rFonts w:ascii="Arial" w:hAnsi="Arial" w:cs="Arial"/>
          <w:sz w:val="22"/>
          <w:szCs w:val="22"/>
        </w:rPr>
        <w:t xml:space="preserve"> </w:t>
      </w:r>
      <w:hyperlink r:id="rId9" w:history="1">
        <w:r w:rsidR="002B35B2">
          <w:rPr>
            <w:rStyle w:val="Hyperlink"/>
            <w:rFonts w:ascii="Arial" w:hAnsi="Arial" w:cs="Arial"/>
            <w:sz w:val="22"/>
            <w:szCs w:val="22"/>
          </w:rPr>
          <w:t>School Division Policy 608.3</w:t>
        </w:r>
      </w:hyperlink>
      <w:r w:rsidR="00895516" w:rsidRPr="003B630D">
        <w:rPr>
          <w:rFonts w:ascii="Arial" w:hAnsi="Arial" w:cs="Arial"/>
          <w:sz w:val="22"/>
          <w:szCs w:val="22"/>
        </w:rPr>
        <w:t xml:space="preserve"> </w:t>
      </w:r>
      <w:r w:rsidR="00052F7D" w:rsidRPr="003B630D">
        <w:rPr>
          <w:rFonts w:ascii="Arial" w:hAnsi="Arial" w:cs="Arial"/>
          <w:sz w:val="22"/>
          <w:szCs w:val="22"/>
        </w:rPr>
        <w:t xml:space="preserve">and </w:t>
      </w:r>
      <w:hyperlink r:id="rId10" w:history="1">
        <w:r w:rsidR="002B35B2">
          <w:rPr>
            <w:rStyle w:val="Hyperlink"/>
            <w:rFonts w:ascii="Arial" w:hAnsi="Arial" w:cs="Arial"/>
            <w:sz w:val="22"/>
            <w:szCs w:val="22"/>
          </w:rPr>
          <w:t>School Division Procedure 608.3</w:t>
        </w:r>
      </w:hyperlink>
      <w:r w:rsidR="00052F7D" w:rsidRPr="003B630D">
        <w:rPr>
          <w:rFonts w:ascii="Arial" w:hAnsi="Arial" w:cs="Arial"/>
          <w:sz w:val="22"/>
          <w:szCs w:val="22"/>
        </w:rPr>
        <w:t>.</w:t>
      </w:r>
      <w:r w:rsidR="009F4CBF">
        <w:rPr>
          <w:rFonts w:ascii="Arial" w:hAnsi="Arial" w:cs="Arial"/>
          <w:sz w:val="22"/>
          <w:szCs w:val="22"/>
        </w:rPr>
        <w:t xml:space="preserve"> </w:t>
      </w:r>
    </w:p>
    <w:p w14:paraId="038E41C9" w14:textId="77777777" w:rsidR="009D1C5F" w:rsidRPr="00E47485" w:rsidRDefault="009D1C5F">
      <w:pPr>
        <w:pStyle w:val="BodyText"/>
        <w:rPr>
          <w:sz w:val="12"/>
          <w:szCs w:val="12"/>
        </w:rPr>
      </w:pPr>
    </w:p>
    <w:p w14:paraId="037E7F02" w14:textId="77777777" w:rsidR="004A5CCA" w:rsidRDefault="004A5CCA">
      <w:pPr>
        <w:rPr>
          <w:rFonts w:ascii="Arial" w:hAnsi="Arial" w:cs="Arial"/>
          <w:sz w:val="22"/>
        </w:rPr>
      </w:pPr>
    </w:p>
    <w:p w14:paraId="26DB320A" w14:textId="77777777" w:rsidR="004A5CCA" w:rsidRDefault="004B1C57">
      <w:pPr>
        <w:rPr>
          <w:rFonts w:ascii="Arial" w:hAnsi="Arial" w:cs="Arial"/>
          <w:sz w:val="22"/>
        </w:rPr>
      </w:pPr>
      <w:bookmarkStart w:id="4" w:name="_Hlk97641906"/>
      <w:r>
        <w:rPr>
          <w:rFonts w:ascii="Arial" w:hAnsi="Arial" w:cs="Arial"/>
          <w:sz w:val="22"/>
        </w:rPr>
        <w:t>M</w:t>
      </w:r>
      <w:r w:rsidR="004A5CCA">
        <w:rPr>
          <w:rFonts w:ascii="Arial" w:hAnsi="Arial" w:cs="Arial"/>
          <w:sz w:val="22"/>
        </w:rPr>
        <w:tab/>
      </w:r>
      <w:r w:rsidR="00604172">
        <w:rPr>
          <w:rFonts w:ascii="Arial" w:hAnsi="Arial" w:cs="Arial"/>
          <w:sz w:val="22"/>
        </w:rPr>
        <w:t xml:space="preserve">N/M   </w:t>
      </w:r>
    </w:p>
    <w:p w14:paraId="421B79F5" w14:textId="77777777" w:rsidR="00C11819" w:rsidRDefault="00F034D3" w:rsidP="000720E2">
      <w:pPr>
        <w:ind w:left="1418" w:hanging="1418"/>
        <w:rPr>
          <w:rFonts w:ascii="Arial" w:hAnsi="Arial" w:cs="Arial"/>
          <w:sz w:val="22"/>
          <w:szCs w:val="22"/>
        </w:rPr>
      </w:pPr>
      <w:sdt>
        <w:sdtPr>
          <w:rPr>
            <w:rFonts w:ascii="Arial" w:hAnsi="Arial" w:cs="Arial"/>
            <w:color w:val="000000" w:themeColor="text1"/>
            <w:sz w:val="22"/>
          </w:rPr>
          <w:id w:val="-1648203457"/>
          <w14:checkbox>
            <w14:checked w14:val="0"/>
            <w14:checkedState w14:val="2612" w14:font="MS Gothic"/>
            <w14:uncheckedState w14:val="2610" w14:font="MS Gothic"/>
          </w14:checkbox>
        </w:sdtPr>
        <w:sdtEndPr/>
        <w:sdtContent>
          <w:r w:rsidR="0029492D">
            <w:rPr>
              <w:rFonts w:ascii="MS Gothic" w:eastAsia="MS Gothic" w:hAnsi="MS Gothic" w:cs="Arial" w:hint="eastAsia"/>
              <w:color w:val="000000" w:themeColor="text1"/>
              <w:sz w:val="22"/>
            </w:rPr>
            <w:t>☐</w:t>
          </w:r>
        </w:sdtContent>
      </w:sdt>
      <w:r w:rsidR="002B5920" w:rsidRPr="00AF2212">
        <w:rPr>
          <w:rFonts w:ascii="Arial" w:hAnsi="Arial" w:cs="Arial"/>
          <w:color w:val="000000" w:themeColor="text1"/>
          <w:sz w:val="22"/>
        </w:rPr>
        <w:t xml:space="preserve">        </w:t>
      </w:r>
      <w:sdt>
        <w:sdtPr>
          <w:rPr>
            <w:rFonts w:ascii="Arial" w:hAnsi="Arial" w:cs="Arial"/>
            <w:color w:val="000000" w:themeColor="text1"/>
            <w:sz w:val="22"/>
          </w:rPr>
          <w:id w:val="-366302180"/>
          <w14:checkbox>
            <w14:checked w14:val="0"/>
            <w14:checkedState w14:val="2612" w14:font="MS Gothic"/>
            <w14:uncheckedState w14:val="2610" w14:font="MS Gothic"/>
          </w14:checkbox>
        </w:sdtPr>
        <w:sdtEndPr/>
        <w:sdtContent>
          <w:r w:rsidR="00084F38">
            <w:rPr>
              <w:rFonts w:ascii="MS Gothic" w:eastAsia="MS Gothic" w:hAnsi="MS Gothic" w:cs="Arial" w:hint="eastAsia"/>
              <w:color w:val="000000" w:themeColor="text1"/>
              <w:sz w:val="22"/>
            </w:rPr>
            <w:t>☐</w:t>
          </w:r>
        </w:sdtContent>
      </w:sdt>
      <w:bookmarkEnd w:id="4"/>
      <w:r w:rsidR="00604172">
        <w:rPr>
          <w:rFonts w:ascii="Arial" w:hAnsi="Arial" w:cs="Arial"/>
          <w:color w:val="000000" w:themeColor="text1"/>
          <w:sz w:val="22"/>
        </w:rPr>
        <w:tab/>
      </w:r>
      <w:r w:rsidR="00C11819" w:rsidRPr="00C11819">
        <w:rPr>
          <w:rFonts w:ascii="Arial" w:hAnsi="Arial" w:cs="Arial"/>
          <w:color w:val="000000" w:themeColor="text1"/>
          <w:sz w:val="22"/>
          <w:szCs w:val="22"/>
        </w:rPr>
        <w:t>Pr</w:t>
      </w:r>
      <w:r w:rsidR="00830861" w:rsidRPr="00C11819">
        <w:rPr>
          <w:rFonts w:ascii="Arial" w:hAnsi="Arial" w:cs="Arial"/>
          <w:sz w:val="22"/>
          <w:szCs w:val="22"/>
        </w:rPr>
        <w:t>omote</w:t>
      </w:r>
      <w:r w:rsidR="00C11819" w:rsidRPr="00C11819">
        <w:rPr>
          <w:rFonts w:ascii="Arial" w:hAnsi="Arial" w:cs="Arial"/>
          <w:sz w:val="22"/>
          <w:szCs w:val="22"/>
        </w:rPr>
        <w:t>s</w:t>
      </w:r>
      <w:r w:rsidR="00830861" w:rsidRPr="00C11819">
        <w:rPr>
          <w:rFonts w:ascii="Arial" w:hAnsi="Arial" w:cs="Arial"/>
          <w:sz w:val="22"/>
          <w:szCs w:val="22"/>
        </w:rPr>
        <w:t xml:space="preserve"> and facilitate</w:t>
      </w:r>
      <w:r w:rsidR="00C11819" w:rsidRPr="00C11819">
        <w:rPr>
          <w:rFonts w:ascii="Arial" w:hAnsi="Arial" w:cs="Arial"/>
          <w:sz w:val="22"/>
          <w:szCs w:val="22"/>
        </w:rPr>
        <w:t>s</w:t>
      </w:r>
      <w:r w:rsidR="00830861" w:rsidRPr="00C11819">
        <w:rPr>
          <w:rFonts w:ascii="Arial" w:hAnsi="Arial" w:cs="Arial"/>
          <w:sz w:val="22"/>
          <w:szCs w:val="22"/>
        </w:rPr>
        <w:t xml:space="preserve"> the use of quality learning resources in multiple formats and provide</w:t>
      </w:r>
      <w:r w:rsidR="00C11819" w:rsidRPr="00C11819">
        <w:rPr>
          <w:rFonts w:ascii="Arial" w:hAnsi="Arial" w:cs="Arial"/>
          <w:sz w:val="22"/>
          <w:szCs w:val="22"/>
        </w:rPr>
        <w:t>s</w:t>
      </w:r>
      <w:r w:rsidR="00830861" w:rsidRPr="00C11819">
        <w:rPr>
          <w:rFonts w:ascii="Arial" w:hAnsi="Arial" w:cs="Arial"/>
          <w:sz w:val="22"/>
          <w:szCs w:val="22"/>
        </w:rPr>
        <w:t xml:space="preserve"> exposure to a wide variety of Canad</w:t>
      </w:r>
      <w:r w:rsidR="00C11819">
        <w:rPr>
          <w:rFonts w:ascii="Arial" w:hAnsi="Arial" w:cs="Arial"/>
          <w:sz w:val="22"/>
          <w:szCs w:val="22"/>
        </w:rPr>
        <w:t xml:space="preserve">ian and international resources </w:t>
      </w:r>
      <w:r w:rsidR="00830861" w:rsidRPr="00C11819">
        <w:rPr>
          <w:rFonts w:ascii="Arial" w:hAnsi="Arial" w:cs="Arial"/>
          <w:sz w:val="22"/>
          <w:szCs w:val="22"/>
        </w:rPr>
        <w:t>(fiction and nonfiction) which reflect multiple perspe</w:t>
      </w:r>
      <w:r w:rsidR="00C11819">
        <w:rPr>
          <w:rFonts w:ascii="Arial" w:hAnsi="Arial" w:cs="Arial"/>
          <w:sz w:val="22"/>
          <w:szCs w:val="22"/>
        </w:rPr>
        <w:t>ctives.</w:t>
      </w:r>
    </w:p>
    <w:p w14:paraId="33227B0E" w14:textId="77777777" w:rsidR="000720E2" w:rsidRPr="003B0674" w:rsidRDefault="000720E2" w:rsidP="000720E2">
      <w:pPr>
        <w:ind w:left="1418" w:hanging="1418"/>
        <w:rPr>
          <w:rFonts w:ascii="Arial" w:hAnsi="Arial" w:cs="Arial"/>
          <w:sz w:val="12"/>
          <w:szCs w:val="12"/>
        </w:rPr>
      </w:pPr>
    </w:p>
    <w:p w14:paraId="4CD793C3" w14:textId="77777777" w:rsidR="00C11819" w:rsidRPr="00C11819" w:rsidRDefault="00F034D3" w:rsidP="0029492D">
      <w:pPr>
        <w:rPr>
          <w:rFonts w:ascii="Arial" w:hAnsi="Arial" w:cs="Arial"/>
          <w:sz w:val="22"/>
          <w:szCs w:val="22"/>
        </w:rPr>
      </w:pPr>
      <w:sdt>
        <w:sdtPr>
          <w:rPr>
            <w:rFonts w:ascii="Arial" w:hAnsi="Arial" w:cs="Arial"/>
            <w:color w:val="000000" w:themeColor="text1"/>
            <w:sz w:val="22"/>
          </w:rPr>
          <w:id w:val="-2079817110"/>
          <w14:checkbox>
            <w14:checked w14:val="0"/>
            <w14:checkedState w14:val="2612" w14:font="MS Gothic"/>
            <w14:uncheckedState w14:val="2610" w14:font="MS Gothic"/>
          </w14:checkbox>
        </w:sdtPr>
        <w:sdtEndPr/>
        <w:sdtContent>
          <w:r w:rsidR="000720E2">
            <w:rPr>
              <w:rFonts w:ascii="MS Gothic" w:eastAsia="MS Gothic" w:hAnsi="MS Gothic" w:cs="Arial" w:hint="eastAsia"/>
              <w:color w:val="000000" w:themeColor="text1"/>
              <w:sz w:val="22"/>
            </w:rPr>
            <w:t>☐</w:t>
          </w:r>
        </w:sdtContent>
      </w:sdt>
      <w:r w:rsidR="000720E2" w:rsidRPr="00AF2212">
        <w:rPr>
          <w:rFonts w:ascii="Arial" w:hAnsi="Arial" w:cs="Arial"/>
          <w:color w:val="000000" w:themeColor="text1"/>
          <w:sz w:val="22"/>
        </w:rPr>
        <w:t xml:space="preserve">        </w:t>
      </w:r>
      <w:sdt>
        <w:sdtPr>
          <w:rPr>
            <w:rFonts w:ascii="Arial" w:hAnsi="Arial" w:cs="Arial"/>
            <w:color w:val="000000" w:themeColor="text1"/>
            <w:sz w:val="22"/>
          </w:rPr>
          <w:id w:val="1973781740"/>
          <w14:checkbox>
            <w14:checked w14:val="0"/>
            <w14:checkedState w14:val="2612" w14:font="MS Gothic"/>
            <w14:uncheckedState w14:val="2610" w14:font="MS Gothic"/>
          </w14:checkbox>
        </w:sdtPr>
        <w:sdtEndPr/>
        <w:sdtContent>
          <w:r w:rsidR="000720E2">
            <w:rPr>
              <w:rFonts w:ascii="MS Gothic" w:eastAsia="MS Gothic" w:hAnsi="MS Gothic" w:cs="Arial" w:hint="eastAsia"/>
              <w:color w:val="000000" w:themeColor="text1"/>
              <w:sz w:val="22"/>
            </w:rPr>
            <w:t>☐</w:t>
          </w:r>
        </w:sdtContent>
      </w:sdt>
      <w:r w:rsidR="000720E2" w:rsidRPr="00AF2212">
        <w:rPr>
          <w:rFonts w:ascii="Arial" w:hAnsi="Arial" w:cs="Arial"/>
          <w:color w:val="000000" w:themeColor="text1"/>
          <w:sz w:val="22"/>
        </w:rPr>
        <w:t xml:space="preserve">        </w:t>
      </w:r>
      <w:r w:rsidR="00C11819">
        <w:rPr>
          <w:rFonts w:ascii="Arial" w:hAnsi="Arial" w:cs="Arial"/>
          <w:sz w:val="22"/>
          <w:szCs w:val="22"/>
        </w:rPr>
        <w:t>D</w:t>
      </w:r>
      <w:r w:rsidR="00830861" w:rsidRPr="00C11819">
        <w:rPr>
          <w:rFonts w:ascii="Arial" w:hAnsi="Arial" w:cs="Arial"/>
          <w:sz w:val="22"/>
          <w:szCs w:val="22"/>
        </w:rPr>
        <w:t>evelop</w:t>
      </w:r>
      <w:r w:rsidR="00C11819">
        <w:rPr>
          <w:rFonts w:ascii="Arial" w:hAnsi="Arial" w:cs="Arial"/>
          <w:sz w:val="22"/>
          <w:szCs w:val="22"/>
        </w:rPr>
        <w:t>s</w:t>
      </w:r>
      <w:r w:rsidR="00830861" w:rsidRPr="00C11819">
        <w:rPr>
          <w:rFonts w:ascii="Arial" w:hAnsi="Arial" w:cs="Arial"/>
          <w:sz w:val="22"/>
          <w:szCs w:val="22"/>
        </w:rPr>
        <w:t xml:space="preserve"> students’ interests and competencies beyond the school setting. </w:t>
      </w:r>
    </w:p>
    <w:p w14:paraId="054C8B37" w14:textId="77777777" w:rsidR="00830861" w:rsidRPr="003B0674" w:rsidRDefault="00830861" w:rsidP="00C11819">
      <w:pPr>
        <w:ind w:left="360"/>
        <w:rPr>
          <w:rFonts w:ascii="Arial" w:hAnsi="Arial" w:cs="Arial"/>
          <w:sz w:val="12"/>
          <w:szCs w:val="12"/>
        </w:rPr>
      </w:pPr>
    </w:p>
    <w:p w14:paraId="64857B9E" w14:textId="77777777" w:rsidR="00830861" w:rsidRPr="006A12B9" w:rsidRDefault="00F034D3" w:rsidP="000720E2">
      <w:pPr>
        <w:ind w:left="1418" w:hanging="1418"/>
        <w:rPr>
          <w:rFonts w:ascii="Arial" w:hAnsi="Arial" w:cs="Arial"/>
          <w:sz w:val="22"/>
          <w:szCs w:val="22"/>
        </w:rPr>
      </w:pPr>
      <w:sdt>
        <w:sdtPr>
          <w:rPr>
            <w:rFonts w:ascii="Arial" w:hAnsi="Arial" w:cs="Arial"/>
            <w:color w:val="000000" w:themeColor="text1"/>
            <w:sz w:val="22"/>
          </w:rPr>
          <w:id w:val="503714662"/>
          <w14:checkbox>
            <w14:checked w14:val="0"/>
            <w14:checkedState w14:val="2612" w14:font="MS Gothic"/>
            <w14:uncheckedState w14:val="2610" w14:font="MS Gothic"/>
          </w14:checkbox>
        </w:sdtPr>
        <w:sdtEndPr/>
        <w:sdtContent>
          <w:r w:rsidR="000720E2">
            <w:rPr>
              <w:rFonts w:ascii="MS Gothic" w:eastAsia="MS Gothic" w:hAnsi="MS Gothic" w:cs="Arial" w:hint="eastAsia"/>
              <w:color w:val="000000" w:themeColor="text1"/>
              <w:sz w:val="22"/>
            </w:rPr>
            <w:t>☐</w:t>
          </w:r>
        </w:sdtContent>
      </w:sdt>
      <w:r w:rsidR="006A12B9" w:rsidRPr="00AF2212">
        <w:rPr>
          <w:rFonts w:ascii="Arial" w:hAnsi="Arial" w:cs="Arial"/>
          <w:color w:val="000000" w:themeColor="text1"/>
          <w:sz w:val="22"/>
        </w:rPr>
        <w:t xml:space="preserve">        </w:t>
      </w:r>
      <w:sdt>
        <w:sdtPr>
          <w:rPr>
            <w:rFonts w:ascii="Arial" w:hAnsi="Arial" w:cs="Arial"/>
            <w:color w:val="000000" w:themeColor="text1"/>
            <w:sz w:val="22"/>
          </w:rPr>
          <w:id w:val="1997299750"/>
          <w14:checkbox>
            <w14:checked w14:val="0"/>
            <w14:checkedState w14:val="2612" w14:font="MS Gothic"/>
            <w14:uncheckedState w14:val="2610" w14:font="MS Gothic"/>
          </w14:checkbox>
        </w:sdtPr>
        <w:sdtEndPr/>
        <w:sdtContent>
          <w:r w:rsidR="006A12B9">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r w:rsidR="00830861" w:rsidRPr="00C11819">
        <w:rPr>
          <w:rFonts w:ascii="Arial" w:hAnsi="Arial" w:cs="Arial"/>
          <w:sz w:val="22"/>
          <w:szCs w:val="22"/>
        </w:rPr>
        <w:t>Suppor</w:t>
      </w:r>
      <w:r w:rsidR="00830861" w:rsidRPr="006A12B9">
        <w:rPr>
          <w:rFonts w:ascii="Arial" w:hAnsi="Arial" w:cs="Arial"/>
          <w:sz w:val="22"/>
          <w:szCs w:val="22"/>
        </w:rPr>
        <w:t>t</w:t>
      </w:r>
      <w:r w:rsidR="00C11819" w:rsidRPr="006A12B9">
        <w:rPr>
          <w:rFonts w:ascii="Arial" w:hAnsi="Arial" w:cs="Arial"/>
          <w:sz w:val="22"/>
          <w:szCs w:val="22"/>
        </w:rPr>
        <w:t>s</w:t>
      </w:r>
      <w:r w:rsidR="00830861" w:rsidRPr="006A12B9">
        <w:rPr>
          <w:rFonts w:ascii="Arial" w:hAnsi="Arial" w:cs="Arial"/>
          <w:sz w:val="22"/>
          <w:szCs w:val="22"/>
        </w:rPr>
        <w:t xml:space="preserve"> the development of Library skills and competencies in many areas, including the gathering, analysis, and evaluation of information.</w:t>
      </w:r>
    </w:p>
    <w:p w14:paraId="6FE456E7" w14:textId="77777777" w:rsidR="00830861" w:rsidRPr="003B0674" w:rsidRDefault="00830861" w:rsidP="00830861">
      <w:pPr>
        <w:ind w:left="360"/>
        <w:rPr>
          <w:rFonts w:ascii="Arial" w:hAnsi="Arial" w:cs="Arial"/>
          <w:sz w:val="12"/>
          <w:szCs w:val="12"/>
        </w:rPr>
      </w:pPr>
    </w:p>
    <w:p w14:paraId="25E6DB73" w14:textId="77777777" w:rsidR="00830861" w:rsidRPr="00C11819" w:rsidRDefault="00F034D3" w:rsidP="000720E2">
      <w:pPr>
        <w:ind w:left="1418" w:hanging="1418"/>
        <w:rPr>
          <w:rFonts w:ascii="Arial" w:hAnsi="Arial" w:cs="Arial"/>
          <w:sz w:val="22"/>
          <w:szCs w:val="22"/>
        </w:rPr>
      </w:pPr>
      <w:sdt>
        <w:sdtPr>
          <w:rPr>
            <w:rFonts w:ascii="Arial" w:hAnsi="Arial" w:cs="Arial"/>
            <w:color w:val="000000" w:themeColor="text1"/>
            <w:sz w:val="22"/>
          </w:rPr>
          <w:id w:val="70351758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A12B9" w:rsidRPr="00AF2212">
        <w:rPr>
          <w:rFonts w:ascii="Arial" w:hAnsi="Arial" w:cs="Arial"/>
          <w:color w:val="000000" w:themeColor="text1"/>
          <w:sz w:val="22"/>
        </w:rPr>
        <w:t xml:space="preserve">        </w:t>
      </w:r>
      <w:sdt>
        <w:sdtPr>
          <w:rPr>
            <w:rFonts w:ascii="Arial" w:hAnsi="Arial" w:cs="Arial"/>
            <w:color w:val="000000" w:themeColor="text1"/>
            <w:sz w:val="22"/>
          </w:rPr>
          <w:id w:val="-1066805542"/>
          <w14:checkbox>
            <w14:checked w14:val="0"/>
            <w14:checkedState w14:val="2612" w14:font="MS Gothic"/>
            <w14:uncheckedState w14:val="2610" w14:font="MS Gothic"/>
          </w14:checkbox>
        </w:sdtPr>
        <w:sdtEndPr/>
        <w:sdtContent>
          <w:r w:rsidR="006A12B9">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r w:rsidR="00830861" w:rsidRPr="00C11819">
        <w:rPr>
          <w:rFonts w:ascii="Arial" w:hAnsi="Arial" w:cs="Arial"/>
          <w:sz w:val="22"/>
          <w:szCs w:val="22"/>
        </w:rPr>
        <w:t>Provide</w:t>
      </w:r>
      <w:r w:rsidR="00C11819">
        <w:rPr>
          <w:rFonts w:ascii="Arial" w:hAnsi="Arial" w:cs="Arial"/>
          <w:sz w:val="22"/>
          <w:szCs w:val="22"/>
        </w:rPr>
        <w:t>s</w:t>
      </w:r>
      <w:r w:rsidR="00830861" w:rsidRPr="00C11819">
        <w:rPr>
          <w:rFonts w:ascii="Arial" w:hAnsi="Arial" w:cs="Arial"/>
          <w:sz w:val="22"/>
          <w:szCs w:val="22"/>
        </w:rPr>
        <w:t xml:space="preserve"> support, space and resources for inquiry, play, and imagination in consultation with Administration.</w:t>
      </w:r>
    </w:p>
    <w:p w14:paraId="247D8440" w14:textId="77777777" w:rsidR="00830861" w:rsidRPr="003B0674" w:rsidRDefault="00830861" w:rsidP="00830861">
      <w:pPr>
        <w:rPr>
          <w:rFonts w:ascii="Arial" w:hAnsi="Arial" w:cs="Arial"/>
          <w:sz w:val="12"/>
          <w:szCs w:val="12"/>
        </w:rPr>
      </w:pPr>
    </w:p>
    <w:p w14:paraId="7E474AF0" w14:textId="77777777" w:rsidR="00830861" w:rsidRPr="00C11819" w:rsidRDefault="00F034D3" w:rsidP="000720E2">
      <w:pPr>
        <w:ind w:left="1407" w:hanging="1418"/>
        <w:rPr>
          <w:rFonts w:ascii="Arial" w:hAnsi="Arial" w:cs="Arial"/>
          <w:sz w:val="22"/>
          <w:szCs w:val="22"/>
        </w:rPr>
      </w:pPr>
      <w:sdt>
        <w:sdtPr>
          <w:rPr>
            <w:rFonts w:ascii="Arial" w:hAnsi="Arial" w:cs="Arial"/>
            <w:color w:val="000000" w:themeColor="text1"/>
            <w:sz w:val="22"/>
          </w:rPr>
          <w:id w:val="-2032951107"/>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A12B9" w:rsidRPr="00AF2212">
        <w:rPr>
          <w:rFonts w:ascii="Arial" w:hAnsi="Arial" w:cs="Arial"/>
          <w:color w:val="000000" w:themeColor="text1"/>
          <w:sz w:val="22"/>
        </w:rPr>
        <w:t xml:space="preserve">        </w:t>
      </w:r>
      <w:sdt>
        <w:sdtPr>
          <w:rPr>
            <w:rFonts w:ascii="Arial" w:hAnsi="Arial" w:cs="Arial"/>
            <w:color w:val="000000" w:themeColor="text1"/>
            <w:sz w:val="22"/>
          </w:rPr>
          <w:id w:val="-673731972"/>
          <w14:checkbox>
            <w14:checked w14:val="0"/>
            <w14:checkedState w14:val="2612" w14:font="MS Gothic"/>
            <w14:uncheckedState w14:val="2610" w14:font="MS Gothic"/>
          </w14:checkbox>
        </w:sdtPr>
        <w:sdtEndPr/>
        <w:sdtContent>
          <w:r w:rsidR="006A12B9">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r w:rsidR="00830861" w:rsidRPr="00C11819">
        <w:rPr>
          <w:rFonts w:ascii="Arial" w:hAnsi="Arial" w:cs="Arial"/>
          <w:sz w:val="22"/>
          <w:szCs w:val="22"/>
        </w:rPr>
        <w:t>Provide</w:t>
      </w:r>
      <w:r w:rsidR="00C11819">
        <w:rPr>
          <w:rFonts w:ascii="Arial" w:hAnsi="Arial" w:cs="Arial"/>
          <w:sz w:val="22"/>
          <w:szCs w:val="22"/>
        </w:rPr>
        <w:t>s</w:t>
      </w:r>
      <w:r w:rsidR="00830861" w:rsidRPr="00C11819">
        <w:rPr>
          <w:rFonts w:ascii="Arial" w:hAnsi="Arial" w:cs="Arial"/>
          <w:sz w:val="22"/>
          <w:szCs w:val="22"/>
        </w:rPr>
        <w:t xml:space="preserve"> support, resources, and opportunities for transferability of learning to support broad exploration an</w:t>
      </w:r>
      <w:r w:rsidR="00C11819">
        <w:rPr>
          <w:rFonts w:ascii="Arial" w:hAnsi="Arial" w:cs="Arial"/>
          <w:sz w:val="22"/>
          <w:szCs w:val="22"/>
        </w:rPr>
        <w:t>d inquiry that leads to deeper understanding</w:t>
      </w:r>
      <w:r w:rsidR="00830861" w:rsidRPr="00C11819">
        <w:rPr>
          <w:rFonts w:ascii="Arial" w:hAnsi="Arial" w:cs="Arial"/>
          <w:sz w:val="22"/>
          <w:szCs w:val="22"/>
        </w:rPr>
        <w:t xml:space="preserve">. </w:t>
      </w:r>
    </w:p>
    <w:p w14:paraId="1012C22A" w14:textId="77777777" w:rsidR="00830861" w:rsidRPr="003B0674" w:rsidRDefault="00830861" w:rsidP="00830861">
      <w:pPr>
        <w:rPr>
          <w:rFonts w:ascii="Arial" w:hAnsi="Arial" w:cs="Arial"/>
          <w:sz w:val="12"/>
          <w:szCs w:val="12"/>
        </w:rPr>
      </w:pPr>
    </w:p>
    <w:p w14:paraId="3AAF8B2B" w14:textId="77777777" w:rsidR="00830861" w:rsidRPr="00C11819" w:rsidRDefault="00F034D3" w:rsidP="005D4A40">
      <w:pPr>
        <w:ind w:left="1418" w:hanging="1418"/>
        <w:rPr>
          <w:rFonts w:ascii="Arial" w:hAnsi="Arial" w:cs="Arial"/>
          <w:sz w:val="22"/>
          <w:szCs w:val="22"/>
        </w:rPr>
      </w:pPr>
      <w:sdt>
        <w:sdtPr>
          <w:rPr>
            <w:rFonts w:ascii="Arial" w:hAnsi="Arial" w:cs="Arial"/>
            <w:color w:val="000000" w:themeColor="text1"/>
            <w:sz w:val="22"/>
          </w:rPr>
          <w:id w:val="-707179342"/>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A12B9" w:rsidRPr="00AF2212">
        <w:rPr>
          <w:rFonts w:ascii="Arial" w:hAnsi="Arial" w:cs="Arial"/>
          <w:color w:val="000000" w:themeColor="text1"/>
          <w:sz w:val="22"/>
        </w:rPr>
        <w:t xml:space="preserve">        </w:t>
      </w:r>
      <w:sdt>
        <w:sdtPr>
          <w:rPr>
            <w:rFonts w:ascii="Arial" w:hAnsi="Arial" w:cs="Arial"/>
            <w:color w:val="000000" w:themeColor="text1"/>
            <w:sz w:val="22"/>
          </w:rPr>
          <w:id w:val="-1488384718"/>
          <w14:checkbox>
            <w14:checked w14:val="0"/>
            <w14:checkedState w14:val="2612" w14:font="MS Gothic"/>
            <w14:uncheckedState w14:val="2610" w14:font="MS Gothic"/>
          </w14:checkbox>
        </w:sdtPr>
        <w:sdtEndPr/>
        <w:sdtContent>
          <w:r w:rsidR="006A12B9">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r w:rsidR="00830861" w:rsidRPr="00C11819">
        <w:rPr>
          <w:rFonts w:ascii="Arial" w:hAnsi="Arial" w:cs="Arial"/>
          <w:sz w:val="22"/>
          <w:szCs w:val="22"/>
        </w:rPr>
        <w:t>Support</w:t>
      </w:r>
      <w:r w:rsidR="00C11819">
        <w:rPr>
          <w:rFonts w:ascii="Arial" w:hAnsi="Arial" w:cs="Arial"/>
          <w:sz w:val="22"/>
          <w:szCs w:val="22"/>
        </w:rPr>
        <w:t>s</w:t>
      </w:r>
      <w:r w:rsidR="00830861" w:rsidRPr="00C11819">
        <w:rPr>
          <w:rFonts w:ascii="Arial" w:hAnsi="Arial" w:cs="Arial"/>
          <w:sz w:val="22"/>
          <w:szCs w:val="22"/>
        </w:rPr>
        <w:t xml:space="preserve"> the use of technology</w:t>
      </w:r>
      <w:r w:rsidR="00C11819">
        <w:rPr>
          <w:rFonts w:ascii="Arial" w:hAnsi="Arial" w:cs="Arial"/>
          <w:sz w:val="22"/>
          <w:szCs w:val="22"/>
        </w:rPr>
        <w:t xml:space="preserve"> </w:t>
      </w:r>
      <w:r w:rsidR="00830861" w:rsidRPr="00C11819">
        <w:rPr>
          <w:rFonts w:ascii="Arial" w:hAnsi="Arial" w:cs="Arial"/>
          <w:sz w:val="22"/>
          <w:szCs w:val="22"/>
        </w:rPr>
        <w:t xml:space="preserve">for learning </w:t>
      </w:r>
      <w:proofErr w:type="gramStart"/>
      <w:r w:rsidR="00830861" w:rsidRPr="00C11819">
        <w:rPr>
          <w:rFonts w:ascii="Arial" w:hAnsi="Arial" w:cs="Arial"/>
          <w:sz w:val="22"/>
          <w:szCs w:val="22"/>
        </w:rPr>
        <w:t>in order to</w:t>
      </w:r>
      <w:proofErr w:type="gramEnd"/>
      <w:r w:rsidR="00830861" w:rsidRPr="00C11819">
        <w:rPr>
          <w:rFonts w:ascii="Arial" w:hAnsi="Arial" w:cs="Arial"/>
          <w:sz w:val="22"/>
          <w:szCs w:val="22"/>
        </w:rPr>
        <w:t xml:space="preserve"> enable creation, collaboration,</w:t>
      </w:r>
      <w:r w:rsidR="00C11819">
        <w:rPr>
          <w:rFonts w:ascii="Arial" w:hAnsi="Arial" w:cs="Arial"/>
          <w:sz w:val="22"/>
          <w:szCs w:val="22"/>
        </w:rPr>
        <w:t xml:space="preserve"> and communication (</w:t>
      </w:r>
      <w:r w:rsidR="00830861" w:rsidRPr="00C11819">
        <w:rPr>
          <w:rFonts w:ascii="Arial" w:hAnsi="Arial" w:cs="Arial"/>
          <w:sz w:val="22"/>
          <w:szCs w:val="22"/>
        </w:rPr>
        <w:t>This may in</w:t>
      </w:r>
      <w:r w:rsidR="00C11819" w:rsidRPr="00C11819">
        <w:rPr>
          <w:rFonts w:ascii="Arial" w:hAnsi="Arial" w:cs="Arial"/>
          <w:sz w:val="22"/>
          <w:szCs w:val="22"/>
        </w:rPr>
        <w:t xml:space="preserve">clude maintenance of technology </w:t>
      </w:r>
      <w:r w:rsidR="00830861" w:rsidRPr="00C11819">
        <w:rPr>
          <w:rFonts w:ascii="Arial" w:hAnsi="Arial" w:cs="Arial"/>
          <w:sz w:val="22"/>
          <w:szCs w:val="22"/>
        </w:rPr>
        <w:t>housed in the learning commons such as updating accounts for these resources, device troubleshooting, software updates, and /or the submission of work tickets to the IT department when needed</w:t>
      </w:r>
      <w:r w:rsidR="0020290A">
        <w:rPr>
          <w:rFonts w:ascii="Arial" w:hAnsi="Arial" w:cs="Arial"/>
          <w:sz w:val="22"/>
          <w:szCs w:val="22"/>
        </w:rPr>
        <w:t>)</w:t>
      </w:r>
      <w:r w:rsidR="00830861" w:rsidRPr="00C11819">
        <w:rPr>
          <w:rFonts w:ascii="Arial" w:hAnsi="Arial" w:cs="Arial"/>
          <w:sz w:val="22"/>
          <w:szCs w:val="22"/>
        </w:rPr>
        <w:t>.</w:t>
      </w:r>
    </w:p>
    <w:p w14:paraId="7B7AB627" w14:textId="77777777" w:rsidR="00830861" w:rsidRPr="003B0674" w:rsidRDefault="00830861" w:rsidP="00830861">
      <w:pPr>
        <w:rPr>
          <w:rFonts w:ascii="Arial" w:hAnsi="Arial" w:cs="Arial"/>
          <w:sz w:val="12"/>
          <w:szCs w:val="12"/>
        </w:rPr>
      </w:pPr>
    </w:p>
    <w:p w14:paraId="2DAAE596" w14:textId="77777777" w:rsidR="00830861" w:rsidRDefault="00F034D3" w:rsidP="000720E2">
      <w:pPr>
        <w:ind w:left="1418" w:hanging="1418"/>
        <w:rPr>
          <w:rFonts w:ascii="Arial" w:hAnsi="Arial" w:cs="Arial"/>
          <w:sz w:val="22"/>
          <w:szCs w:val="22"/>
        </w:rPr>
      </w:pPr>
      <w:sdt>
        <w:sdtPr>
          <w:rPr>
            <w:rFonts w:ascii="MS Gothic" w:eastAsia="MS Gothic" w:hAnsi="MS Gothic" w:cs="Arial"/>
            <w:color w:val="000000" w:themeColor="text1"/>
            <w:sz w:val="22"/>
            <w:szCs w:val="22"/>
          </w:rPr>
          <w:id w:val="-2098477024"/>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szCs w:val="22"/>
            </w:rPr>
            <w:t>☐</w:t>
          </w:r>
        </w:sdtContent>
      </w:sdt>
      <w:r w:rsidR="0020290A">
        <w:rPr>
          <w:rFonts w:ascii="MS Gothic" w:eastAsia="MS Gothic" w:hAnsi="MS Gothic" w:cs="Arial"/>
          <w:color w:val="000000" w:themeColor="text1"/>
          <w:sz w:val="22"/>
          <w:szCs w:val="22"/>
        </w:rPr>
        <w:t xml:space="preserve"> </w:t>
      </w:r>
      <w:r w:rsidR="0020290A" w:rsidRPr="00FF49B5">
        <w:rPr>
          <w:rFonts w:ascii="MS Gothic" w:eastAsia="MS Gothic" w:hAnsi="MS Gothic" w:cs="Arial"/>
          <w:color w:val="000000" w:themeColor="text1"/>
          <w:sz w:val="22"/>
          <w:szCs w:val="22"/>
        </w:rPr>
        <w:t xml:space="preserve"> </w:t>
      </w:r>
      <w:r w:rsidR="0020290A" w:rsidRPr="00C14BD8">
        <w:rPr>
          <w:rFonts w:ascii="MS Gothic" w:eastAsia="MS Gothic" w:hAnsi="MS Gothic" w:cs="Arial"/>
          <w:color w:val="000000" w:themeColor="text1"/>
          <w:sz w:val="28"/>
          <w:szCs w:val="28"/>
        </w:rPr>
        <w:t xml:space="preserve"> </w:t>
      </w:r>
      <w:r w:rsidR="0020290A" w:rsidRPr="00FF49B5">
        <w:rPr>
          <w:rFonts w:ascii="MS Gothic" w:eastAsia="MS Gothic" w:hAnsi="MS Gothic" w:cs="Arial"/>
          <w:color w:val="000000" w:themeColor="text1"/>
          <w:sz w:val="22"/>
          <w:szCs w:val="22"/>
        </w:rPr>
        <w:t xml:space="preserve"> </w:t>
      </w:r>
      <w:sdt>
        <w:sdtPr>
          <w:rPr>
            <w:rFonts w:ascii="MS Gothic" w:eastAsia="MS Gothic" w:hAnsi="MS Gothic" w:cs="Arial"/>
            <w:color w:val="000000" w:themeColor="text1"/>
            <w:sz w:val="22"/>
            <w:szCs w:val="22"/>
          </w:rPr>
          <w:id w:val="-358435078"/>
          <w14:checkbox>
            <w14:checked w14:val="0"/>
            <w14:checkedState w14:val="2612" w14:font="MS Gothic"/>
            <w14:uncheckedState w14:val="2610" w14:font="MS Gothic"/>
          </w14:checkbox>
        </w:sdtPr>
        <w:sdtEndPr/>
        <w:sdtContent>
          <w:r w:rsidR="0020290A" w:rsidRPr="00FF49B5">
            <w:rPr>
              <w:rFonts w:ascii="MS Gothic" w:eastAsia="MS Gothic" w:hAnsi="MS Gothic" w:cs="Segoe UI Symbol"/>
              <w:color w:val="000000" w:themeColor="text1"/>
              <w:sz w:val="22"/>
              <w:szCs w:val="22"/>
            </w:rPr>
            <w:t>☐</w:t>
          </w:r>
        </w:sdtContent>
      </w:sdt>
      <w:r w:rsidR="00604172">
        <w:rPr>
          <w:rFonts w:ascii="Arial" w:hAnsi="Arial" w:cs="Arial"/>
          <w:color w:val="000000" w:themeColor="text1"/>
          <w:sz w:val="22"/>
        </w:rPr>
        <w:tab/>
      </w:r>
      <w:r w:rsidR="00830861" w:rsidRPr="0020290A">
        <w:rPr>
          <w:rFonts w:ascii="Arial" w:hAnsi="Arial" w:cs="Arial"/>
          <w:sz w:val="22"/>
          <w:szCs w:val="22"/>
        </w:rPr>
        <w:t>Support</w:t>
      </w:r>
      <w:r w:rsidR="0020290A">
        <w:rPr>
          <w:rFonts w:ascii="Arial" w:hAnsi="Arial" w:cs="Arial"/>
          <w:sz w:val="22"/>
          <w:szCs w:val="22"/>
        </w:rPr>
        <w:t>s</w:t>
      </w:r>
      <w:r w:rsidR="00830861" w:rsidRPr="0020290A">
        <w:rPr>
          <w:rFonts w:ascii="Arial" w:hAnsi="Arial" w:cs="Arial"/>
          <w:sz w:val="22"/>
          <w:szCs w:val="22"/>
        </w:rPr>
        <w:t xml:space="preserve"> student and staff access and guidance </w:t>
      </w:r>
      <w:r w:rsidR="0020290A">
        <w:rPr>
          <w:rFonts w:ascii="Arial" w:hAnsi="Arial" w:cs="Arial"/>
          <w:sz w:val="22"/>
          <w:szCs w:val="22"/>
        </w:rPr>
        <w:t>f</w:t>
      </w:r>
      <w:r w:rsidR="00830861" w:rsidRPr="0020290A">
        <w:rPr>
          <w:rFonts w:ascii="Arial" w:hAnsi="Arial" w:cs="Arial"/>
          <w:sz w:val="22"/>
          <w:szCs w:val="22"/>
        </w:rPr>
        <w:t>or online public access catalogues (OPAC)</w:t>
      </w:r>
      <w:r w:rsidR="0020290A">
        <w:rPr>
          <w:rFonts w:ascii="Arial" w:hAnsi="Arial" w:cs="Arial"/>
          <w:sz w:val="22"/>
          <w:szCs w:val="22"/>
        </w:rPr>
        <w:t>.</w:t>
      </w:r>
    </w:p>
    <w:p w14:paraId="1036893B" w14:textId="77777777" w:rsidR="0020290A" w:rsidRPr="003B0674" w:rsidRDefault="0020290A" w:rsidP="0020290A">
      <w:pPr>
        <w:rPr>
          <w:rFonts w:ascii="Arial" w:hAnsi="Arial" w:cs="Arial"/>
          <w:sz w:val="12"/>
          <w:szCs w:val="12"/>
        </w:rPr>
      </w:pPr>
    </w:p>
    <w:p w14:paraId="173B58D4" w14:textId="77777777" w:rsidR="00830861" w:rsidRDefault="00F034D3" w:rsidP="0029492D">
      <w:pPr>
        <w:ind w:left="1418" w:hanging="1418"/>
        <w:rPr>
          <w:rFonts w:ascii="Arial" w:hAnsi="Arial" w:cs="Arial"/>
          <w:sz w:val="22"/>
          <w:szCs w:val="22"/>
        </w:rPr>
      </w:pPr>
      <w:sdt>
        <w:sdtPr>
          <w:rPr>
            <w:rFonts w:ascii="MS Gothic" w:eastAsia="MS Gothic" w:hAnsi="MS Gothic" w:cs="Arial"/>
            <w:color w:val="000000" w:themeColor="text1"/>
            <w:sz w:val="22"/>
            <w:szCs w:val="22"/>
          </w:rPr>
          <w:id w:val="-1300768340"/>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szCs w:val="22"/>
            </w:rPr>
            <w:t>☐</w:t>
          </w:r>
        </w:sdtContent>
      </w:sdt>
      <w:r w:rsidR="0020290A">
        <w:rPr>
          <w:rFonts w:ascii="MS Gothic" w:eastAsia="MS Gothic" w:hAnsi="MS Gothic" w:cs="Arial"/>
          <w:color w:val="000000" w:themeColor="text1"/>
          <w:sz w:val="22"/>
          <w:szCs w:val="22"/>
        </w:rPr>
        <w:t xml:space="preserve"> </w:t>
      </w:r>
      <w:r w:rsidR="0020290A" w:rsidRPr="00FF49B5">
        <w:rPr>
          <w:rFonts w:ascii="MS Gothic" w:eastAsia="MS Gothic" w:hAnsi="MS Gothic" w:cs="Arial"/>
          <w:color w:val="000000" w:themeColor="text1"/>
          <w:sz w:val="22"/>
          <w:szCs w:val="22"/>
        </w:rPr>
        <w:t xml:space="preserve"> </w:t>
      </w:r>
      <w:r w:rsidR="0020290A" w:rsidRPr="00C14BD8">
        <w:rPr>
          <w:rFonts w:ascii="MS Gothic" w:eastAsia="MS Gothic" w:hAnsi="MS Gothic" w:cs="Arial"/>
          <w:color w:val="000000" w:themeColor="text1"/>
          <w:sz w:val="28"/>
          <w:szCs w:val="28"/>
        </w:rPr>
        <w:t xml:space="preserve"> </w:t>
      </w:r>
      <w:r w:rsidR="0020290A" w:rsidRPr="00FF49B5">
        <w:rPr>
          <w:rFonts w:ascii="MS Gothic" w:eastAsia="MS Gothic" w:hAnsi="MS Gothic" w:cs="Arial"/>
          <w:color w:val="000000" w:themeColor="text1"/>
          <w:sz w:val="22"/>
          <w:szCs w:val="22"/>
        </w:rPr>
        <w:t xml:space="preserve"> </w:t>
      </w:r>
      <w:sdt>
        <w:sdtPr>
          <w:rPr>
            <w:rFonts w:ascii="MS Gothic" w:eastAsia="MS Gothic" w:hAnsi="MS Gothic" w:cs="Arial"/>
            <w:color w:val="000000" w:themeColor="text1"/>
            <w:sz w:val="22"/>
            <w:szCs w:val="22"/>
          </w:rPr>
          <w:id w:val="-85463005"/>
          <w14:checkbox>
            <w14:checked w14:val="0"/>
            <w14:checkedState w14:val="2612" w14:font="MS Gothic"/>
            <w14:uncheckedState w14:val="2610" w14:font="MS Gothic"/>
          </w14:checkbox>
        </w:sdtPr>
        <w:sdtEndPr/>
        <w:sdtContent>
          <w:r w:rsidR="0020290A" w:rsidRPr="00FF49B5">
            <w:rPr>
              <w:rFonts w:ascii="MS Gothic" w:eastAsia="MS Gothic" w:hAnsi="MS Gothic" w:cs="Segoe UI Symbol"/>
              <w:color w:val="000000" w:themeColor="text1"/>
              <w:sz w:val="22"/>
              <w:szCs w:val="22"/>
            </w:rPr>
            <w:t>☐</w:t>
          </w:r>
        </w:sdtContent>
      </w:sdt>
      <w:r w:rsidR="00604172">
        <w:rPr>
          <w:rFonts w:ascii="Arial" w:hAnsi="Arial" w:cs="Arial"/>
          <w:color w:val="000000" w:themeColor="text1"/>
          <w:sz w:val="22"/>
        </w:rPr>
        <w:t xml:space="preserve"> </w:t>
      </w:r>
      <w:r w:rsidR="00604172">
        <w:rPr>
          <w:rFonts w:ascii="Arial" w:hAnsi="Arial" w:cs="Arial"/>
          <w:color w:val="000000" w:themeColor="text1"/>
          <w:sz w:val="22"/>
        </w:rPr>
        <w:tab/>
      </w:r>
      <w:r w:rsidR="0020290A">
        <w:rPr>
          <w:rFonts w:ascii="Arial" w:hAnsi="Arial" w:cs="Arial"/>
          <w:sz w:val="22"/>
          <w:szCs w:val="22"/>
        </w:rPr>
        <w:t xml:space="preserve">Supports </w:t>
      </w:r>
      <w:r w:rsidR="0020290A" w:rsidRPr="0020290A">
        <w:rPr>
          <w:rFonts w:ascii="Arial" w:hAnsi="Arial" w:cs="Arial"/>
          <w:sz w:val="22"/>
          <w:szCs w:val="22"/>
        </w:rPr>
        <w:t xml:space="preserve">student and staff access and guidance </w:t>
      </w:r>
      <w:r w:rsidR="0020290A">
        <w:rPr>
          <w:rFonts w:ascii="Arial" w:hAnsi="Arial" w:cs="Arial"/>
          <w:sz w:val="22"/>
          <w:szCs w:val="22"/>
        </w:rPr>
        <w:t>f</w:t>
      </w:r>
      <w:r w:rsidR="00830861" w:rsidRPr="00C11819">
        <w:rPr>
          <w:rFonts w:ascii="Arial" w:hAnsi="Arial" w:cs="Arial"/>
          <w:sz w:val="22"/>
          <w:szCs w:val="22"/>
        </w:rPr>
        <w:t>or online licensed and open access resources</w:t>
      </w:r>
      <w:r w:rsidR="0020290A">
        <w:rPr>
          <w:rFonts w:ascii="Arial" w:hAnsi="Arial" w:cs="Arial"/>
          <w:sz w:val="22"/>
          <w:szCs w:val="22"/>
        </w:rPr>
        <w:t>.</w:t>
      </w:r>
    </w:p>
    <w:p w14:paraId="5ACB7FED" w14:textId="77777777" w:rsidR="0020290A" w:rsidRPr="003B0674" w:rsidRDefault="0020290A" w:rsidP="0020290A">
      <w:pPr>
        <w:rPr>
          <w:rFonts w:ascii="Arial" w:hAnsi="Arial" w:cs="Arial"/>
          <w:sz w:val="12"/>
          <w:szCs w:val="12"/>
        </w:rPr>
      </w:pPr>
    </w:p>
    <w:p w14:paraId="4BF788CE" w14:textId="646FBF6E" w:rsidR="00830861" w:rsidRPr="00C11819" w:rsidRDefault="00F034D3" w:rsidP="0029492D">
      <w:pPr>
        <w:ind w:left="1418" w:hanging="1418"/>
        <w:rPr>
          <w:rFonts w:ascii="Arial" w:hAnsi="Arial" w:cs="Arial"/>
          <w:sz w:val="22"/>
          <w:szCs w:val="22"/>
        </w:rPr>
      </w:pPr>
      <w:sdt>
        <w:sdtPr>
          <w:rPr>
            <w:rFonts w:ascii="MS Gothic" w:eastAsia="MS Gothic" w:hAnsi="MS Gothic" w:cs="Arial"/>
            <w:color w:val="000000" w:themeColor="text1"/>
            <w:sz w:val="22"/>
            <w:szCs w:val="22"/>
          </w:rPr>
          <w:id w:val="754633924"/>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szCs w:val="22"/>
            </w:rPr>
            <w:t>☐</w:t>
          </w:r>
        </w:sdtContent>
      </w:sdt>
      <w:r w:rsidR="0020290A">
        <w:rPr>
          <w:rFonts w:ascii="MS Gothic" w:eastAsia="MS Gothic" w:hAnsi="MS Gothic" w:cs="Arial"/>
          <w:color w:val="000000" w:themeColor="text1"/>
          <w:sz w:val="22"/>
          <w:szCs w:val="22"/>
        </w:rPr>
        <w:t xml:space="preserve"> </w:t>
      </w:r>
      <w:r w:rsidR="0020290A" w:rsidRPr="00FF49B5">
        <w:rPr>
          <w:rFonts w:ascii="MS Gothic" w:eastAsia="MS Gothic" w:hAnsi="MS Gothic" w:cs="Arial"/>
          <w:color w:val="000000" w:themeColor="text1"/>
          <w:sz w:val="22"/>
          <w:szCs w:val="22"/>
        </w:rPr>
        <w:t xml:space="preserve"> </w:t>
      </w:r>
      <w:r w:rsidR="0020290A" w:rsidRPr="00C14BD8">
        <w:rPr>
          <w:rFonts w:ascii="MS Gothic" w:eastAsia="MS Gothic" w:hAnsi="MS Gothic" w:cs="Arial"/>
          <w:color w:val="000000" w:themeColor="text1"/>
          <w:sz w:val="6"/>
          <w:szCs w:val="6"/>
        </w:rPr>
        <w:t xml:space="preserve"> </w:t>
      </w:r>
      <w:r w:rsidR="00C14BD8">
        <w:rPr>
          <w:rFonts w:ascii="MS Gothic" w:eastAsia="MS Gothic" w:hAnsi="MS Gothic" w:cs="Arial"/>
          <w:color w:val="000000" w:themeColor="text1"/>
          <w:sz w:val="22"/>
          <w:szCs w:val="22"/>
        </w:rPr>
        <w:t xml:space="preserve"> </w:t>
      </w:r>
      <w:r w:rsidR="0020290A" w:rsidRPr="00FF49B5">
        <w:rPr>
          <w:rFonts w:ascii="MS Gothic" w:eastAsia="MS Gothic" w:hAnsi="MS Gothic" w:cs="Arial"/>
          <w:color w:val="000000" w:themeColor="text1"/>
          <w:sz w:val="22"/>
          <w:szCs w:val="22"/>
        </w:rPr>
        <w:t xml:space="preserve"> </w:t>
      </w:r>
      <w:sdt>
        <w:sdtPr>
          <w:rPr>
            <w:rFonts w:ascii="MS Gothic" w:eastAsia="MS Gothic" w:hAnsi="MS Gothic" w:cs="Arial"/>
            <w:color w:val="000000" w:themeColor="text1"/>
            <w:sz w:val="22"/>
            <w:szCs w:val="22"/>
          </w:rPr>
          <w:id w:val="-535430512"/>
          <w14:checkbox>
            <w14:checked w14:val="0"/>
            <w14:checkedState w14:val="2612" w14:font="MS Gothic"/>
            <w14:uncheckedState w14:val="2610" w14:font="MS Gothic"/>
          </w14:checkbox>
        </w:sdtPr>
        <w:sdtEndPr/>
        <w:sdtContent>
          <w:r w:rsidR="0020290A" w:rsidRPr="00FF49B5">
            <w:rPr>
              <w:rFonts w:ascii="MS Gothic" w:eastAsia="MS Gothic" w:hAnsi="MS Gothic" w:cs="Segoe UI Symbol"/>
              <w:color w:val="000000" w:themeColor="text1"/>
              <w:sz w:val="22"/>
              <w:szCs w:val="22"/>
            </w:rPr>
            <w:t>☐</w:t>
          </w:r>
        </w:sdtContent>
      </w:sdt>
      <w:r w:rsidR="00604172">
        <w:rPr>
          <w:rFonts w:ascii="Arial" w:hAnsi="Arial" w:cs="Arial"/>
          <w:color w:val="000000" w:themeColor="text1"/>
          <w:sz w:val="22"/>
        </w:rPr>
        <w:tab/>
      </w:r>
      <w:r w:rsidR="0020290A" w:rsidRPr="0020290A">
        <w:rPr>
          <w:rFonts w:ascii="Arial" w:hAnsi="Arial" w:cs="Arial"/>
          <w:sz w:val="22"/>
          <w:szCs w:val="22"/>
        </w:rPr>
        <w:t>Support</w:t>
      </w:r>
      <w:r w:rsidR="0020290A">
        <w:rPr>
          <w:rFonts w:ascii="Arial" w:hAnsi="Arial" w:cs="Arial"/>
          <w:sz w:val="22"/>
          <w:szCs w:val="22"/>
        </w:rPr>
        <w:t>s</w:t>
      </w:r>
      <w:r w:rsidR="0020290A" w:rsidRPr="0020290A">
        <w:rPr>
          <w:rFonts w:ascii="Arial" w:hAnsi="Arial" w:cs="Arial"/>
          <w:sz w:val="22"/>
          <w:szCs w:val="22"/>
        </w:rPr>
        <w:t xml:space="preserve"> student and staff access and guidance </w:t>
      </w:r>
      <w:r w:rsidR="0020290A">
        <w:rPr>
          <w:rFonts w:ascii="Arial" w:hAnsi="Arial" w:cs="Arial"/>
          <w:sz w:val="22"/>
          <w:szCs w:val="22"/>
        </w:rPr>
        <w:t>a</w:t>
      </w:r>
      <w:r w:rsidR="00830861" w:rsidRPr="00C11819">
        <w:rPr>
          <w:rFonts w:ascii="Arial" w:hAnsi="Arial" w:cs="Arial"/>
          <w:sz w:val="22"/>
          <w:szCs w:val="22"/>
        </w:rPr>
        <w:t xml:space="preserve">s part of the school </w:t>
      </w:r>
      <w:r w:rsidR="002E4923">
        <w:rPr>
          <w:rFonts w:ascii="Arial" w:hAnsi="Arial" w:cs="Arial"/>
          <w:sz w:val="22"/>
          <w:szCs w:val="22"/>
        </w:rPr>
        <w:t>Learning Commons Plan (which may be incorporated within a school’s Literacy, Numeracy, and/or Assurance Plan)</w:t>
      </w:r>
      <w:r w:rsidR="00830861" w:rsidRPr="00C11819">
        <w:rPr>
          <w:rFonts w:ascii="Arial" w:hAnsi="Arial" w:cs="Arial"/>
          <w:sz w:val="22"/>
          <w:szCs w:val="22"/>
        </w:rPr>
        <w:t>,</w:t>
      </w:r>
      <w:r w:rsidR="0020290A">
        <w:rPr>
          <w:rFonts w:ascii="Arial" w:hAnsi="Arial" w:cs="Arial"/>
          <w:sz w:val="22"/>
          <w:szCs w:val="22"/>
        </w:rPr>
        <w:t xml:space="preserve"> </w:t>
      </w:r>
      <w:r w:rsidR="00830861" w:rsidRPr="00C11819">
        <w:rPr>
          <w:rFonts w:ascii="Arial" w:hAnsi="Arial" w:cs="Arial"/>
          <w:sz w:val="22"/>
          <w:szCs w:val="22"/>
        </w:rPr>
        <w:t>promote</w:t>
      </w:r>
      <w:r w:rsidR="0020290A">
        <w:rPr>
          <w:rFonts w:ascii="Arial" w:hAnsi="Arial" w:cs="Arial"/>
          <w:sz w:val="22"/>
          <w:szCs w:val="22"/>
        </w:rPr>
        <w:t>s</w:t>
      </w:r>
      <w:r w:rsidR="00830861" w:rsidRPr="00C11819">
        <w:rPr>
          <w:rFonts w:ascii="Arial" w:hAnsi="Arial" w:cs="Arial"/>
          <w:sz w:val="22"/>
          <w:szCs w:val="22"/>
        </w:rPr>
        <w:t xml:space="preserve"> and facilitate</w:t>
      </w:r>
      <w:r w:rsidR="0020290A">
        <w:rPr>
          <w:rFonts w:ascii="Arial" w:hAnsi="Arial" w:cs="Arial"/>
          <w:sz w:val="22"/>
          <w:szCs w:val="22"/>
        </w:rPr>
        <w:t>s</w:t>
      </w:r>
      <w:r w:rsidR="00830861" w:rsidRPr="00C11819">
        <w:rPr>
          <w:rFonts w:ascii="Arial" w:hAnsi="Arial" w:cs="Arial"/>
          <w:sz w:val="22"/>
          <w:szCs w:val="22"/>
        </w:rPr>
        <w:t xml:space="preserve"> the use of quality print and digital learning resources in multiple formats that are reviewed to ensure they address a diverse range of student learning and developmental needs. </w:t>
      </w:r>
    </w:p>
    <w:p w14:paraId="72481B47" w14:textId="77777777" w:rsidR="00830861" w:rsidRPr="003B0674" w:rsidRDefault="00830861" w:rsidP="00830861">
      <w:pPr>
        <w:ind w:left="360"/>
        <w:rPr>
          <w:rFonts w:ascii="Arial" w:hAnsi="Arial" w:cs="Arial"/>
          <w:sz w:val="12"/>
          <w:szCs w:val="12"/>
        </w:rPr>
      </w:pPr>
    </w:p>
    <w:p w14:paraId="534B67D5" w14:textId="692159C3" w:rsidR="00830861" w:rsidRPr="00C11819" w:rsidRDefault="00F034D3" w:rsidP="000720E2">
      <w:pPr>
        <w:ind w:left="1429" w:hanging="1418"/>
        <w:rPr>
          <w:rFonts w:ascii="Arial" w:hAnsi="Arial" w:cs="Arial"/>
          <w:sz w:val="22"/>
          <w:szCs w:val="22"/>
        </w:rPr>
      </w:pPr>
      <w:sdt>
        <w:sdtPr>
          <w:rPr>
            <w:rFonts w:ascii="Arial" w:hAnsi="Arial" w:cs="Arial"/>
            <w:color w:val="000000" w:themeColor="text1"/>
            <w:sz w:val="22"/>
          </w:rPr>
          <w:id w:val="1277369470"/>
          <w14:checkbox>
            <w14:checked w14:val="0"/>
            <w14:checkedState w14:val="2612" w14:font="MS Gothic"/>
            <w14:uncheckedState w14:val="2610" w14:font="MS Gothic"/>
          </w14:checkbox>
        </w:sdtPr>
        <w:sdtEndPr/>
        <w:sdtContent>
          <w:r w:rsidR="000720E2">
            <w:rPr>
              <w:rFonts w:ascii="MS Gothic" w:eastAsia="MS Gothic" w:hAnsi="MS Gothic" w:cs="Arial" w:hint="eastAsia"/>
              <w:color w:val="000000" w:themeColor="text1"/>
              <w:sz w:val="22"/>
            </w:rPr>
            <w:t>☐</w:t>
          </w:r>
        </w:sdtContent>
      </w:sdt>
      <w:r w:rsidR="000720E2">
        <w:rPr>
          <w:rFonts w:ascii="Arial" w:hAnsi="Arial" w:cs="Arial"/>
          <w:sz w:val="22"/>
          <w:szCs w:val="22"/>
        </w:rPr>
        <w:t xml:space="preserve">  </w:t>
      </w:r>
      <w:r w:rsidR="00C14BD8">
        <w:rPr>
          <w:rFonts w:ascii="Arial" w:hAnsi="Arial" w:cs="Arial"/>
          <w:sz w:val="22"/>
          <w:szCs w:val="22"/>
        </w:rPr>
        <w:t xml:space="preserve"> </w:t>
      </w:r>
      <w:r w:rsidR="000720E2">
        <w:rPr>
          <w:rFonts w:ascii="Arial" w:hAnsi="Arial" w:cs="Arial"/>
          <w:sz w:val="22"/>
          <w:szCs w:val="22"/>
        </w:rPr>
        <w:t xml:space="preserve">     </w:t>
      </w:r>
      <w:sdt>
        <w:sdtPr>
          <w:rPr>
            <w:rFonts w:ascii="Arial" w:hAnsi="Arial" w:cs="Arial"/>
            <w:color w:val="000000" w:themeColor="text1"/>
            <w:sz w:val="22"/>
          </w:rPr>
          <w:id w:val="1112788525"/>
          <w14:checkbox>
            <w14:checked w14:val="0"/>
            <w14:checkedState w14:val="2612" w14:font="MS Gothic"/>
            <w14:uncheckedState w14:val="2610" w14:font="MS Gothic"/>
          </w14:checkbox>
        </w:sdtPr>
        <w:sdtEndPr/>
        <w:sdtContent>
          <w:r w:rsidR="00C14BD8">
            <w:rPr>
              <w:rFonts w:ascii="MS Gothic" w:eastAsia="MS Gothic" w:hAnsi="MS Gothic" w:cs="Arial" w:hint="eastAsia"/>
              <w:color w:val="000000" w:themeColor="text1"/>
              <w:sz w:val="22"/>
            </w:rPr>
            <w:t>☐</w:t>
          </w:r>
        </w:sdtContent>
      </w:sdt>
      <w:r w:rsidR="00604172">
        <w:rPr>
          <w:rFonts w:ascii="Arial" w:hAnsi="Arial" w:cs="Arial"/>
          <w:sz w:val="22"/>
          <w:szCs w:val="22"/>
        </w:rPr>
        <w:t xml:space="preserve"> </w:t>
      </w:r>
      <w:r w:rsidR="00604172">
        <w:rPr>
          <w:rFonts w:ascii="Arial" w:hAnsi="Arial" w:cs="Arial"/>
          <w:sz w:val="22"/>
          <w:szCs w:val="22"/>
        </w:rPr>
        <w:tab/>
      </w:r>
      <w:r w:rsidR="0020290A">
        <w:rPr>
          <w:rFonts w:ascii="Arial" w:hAnsi="Arial" w:cs="Arial"/>
          <w:sz w:val="22"/>
          <w:szCs w:val="22"/>
        </w:rPr>
        <w:t>P</w:t>
      </w:r>
      <w:r w:rsidR="00830861" w:rsidRPr="00C11819">
        <w:rPr>
          <w:rFonts w:ascii="Arial" w:hAnsi="Arial" w:cs="Arial"/>
          <w:sz w:val="22"/>
          <w:szCs w:val="22"/>
        </w:rPr>
        <w:t>romote</w:t>
      </w:r>
      <w:r w:rsidR="0020290A">
        <w:rPr>
          <w:rFonts w:ascii="Arial" w:hAnsi="Arial" w:cs="Arial"/>
          <w:sz w:val="22"/>
          <w:szCs w:val="22"/>
        </w:rPr>
        <w:t>s</w:t>
      </w:r>
      <w:r w:rsidR="00830861" w:rsidRPr="00C11819">
        <w:rPr>
          <w:rFonts w:ascii="Arial" w:hAnsi="Arial" w:cs="Arial"/>
          <w:sz w:val="22"/>
          <w:szCs w:val="22"/>
        </w:rPr>
        <w:t xml:space="preserve"> and facilitate</w:t>
      </w:r>
      <w:r w:rsidR="0020290A">
        <w:rPr>
          <w:rFonts w:ascii="Arial" w:hAnsi="Arial" w:cs="Arial"/>
          <w:sz w:val="22"/>
          <w:szCs w:val="22"/>
        </w:rPr>
        <w:t>s</w:t>
      </w:r>
      <w:r w:rsidR="00830861" w:rsidRPr="00C11819">
        <w:rPr>
          <w:rFonts w:ascii="Arial" w:hAnsi="Arial" w:cs="Arial"/>
          <w:sz w:val="22"/>
          <w:szCs w:val="22"/>
        </w:rPr>
        <w:t xml:space="preserve"> the use of </w:t>
      </w:r>
      <w:r w:rsidR="00960A01" w:rsidRPr="00C11819">
        <w:rPr>
          <w:rFonts w:ascii="Arial" w:hAnsi="Arial" w:cs="Arial"/>
          <w:sz w:val="22"/>
          <w:szCs w:val="22"/>
        </w:rPr>
        <w:t>high-quality</w:t>
      </w:r>
      <w:r w:rsidR="00830861" w:rsidRPr="00C11819">
        <w:rPr>
          <w:rFonts w:ascii="Arial" w:hAnsi="Arial" w:cs="Arial"/>
          <w:sz w:val="22"/>
          <w:szCs w:val="22"/>
        </w:rPr>
        <w:t xml:space="preserve"> learning resources in English, French, and other languages, as applicable, </w:t>
      </w:r>
      <w:proofErr w:type="gramStart"/>
      <w:r w:rsidR="00830861" w:rsidRPr="00C11819">
        <w:rPr>
          <w:rFonts w:ascii="Arial" w:hAnsi="Arial" w:cs="Arial"/>
          <w:sz w:val="22"/>
          <w:szCs w:val="22"/>
        </w:rPr>
        <w:t>in order to</w:t>
      </w:r>
      <w:proofErr w:type="gramEnd"/>
      <w:r w:rsidR="00830861" w:rsidRPr="00C11819">
        <w:rPr>
          <w:rFonts w:ascii="Arial" w:hAnsi="Arial" w:cs="Arial"/>
          <w:sz w:val="22"/>
          <w:szCs w:val="22"/>
        </w:rPr>
        <w:t xml:space="preserve"> support instruction and self-directed reading.  </w:t>
      </w:r>
    </w:p>
    <w:p w14:paraId="0EDB25BB" w14:textId="77777777" w:rsidR="00830861" w:rsidRPr="003B0674" w:rsidRDefault="00830861" w:rsidP="00830861">
      <w:pPr>
        <w:ind w:left="360"/>
        <w:rPr>
          <w:rFonts w:ascii="Arial" w:hAnsi="Arial" w:cs="Arial"/>
          <w:sz w:val="12"/>
          <w:szCs w:val="12"/>
        </w:rPr>
      </w:pPr>
    </w:p>
    <w:p w14:paraId="08433820" w14:textId="77777777" w:rsidR="00830861" w:rsidRPr="00C11819" w:rsidRDefault="00F034D3" w:rsidP="000720E2">
      <w:pPr>
        <w:tabs>
          <w:tab w:val="left" w:pos="1418"/>
        </w:tabs>
        <w:ind w:left="1418" w:hanging="1418"/>
        <w:rPr>
          <w:rFonts w:ascii="Arial" w:hAnsi="Arial" w:cs="Arial"/>
          <w:sz w:val="22"/>
          <w:szCs w:val="22"/>
        </w:rPr>
      </w:pPr>
      <w:sdt>
        <w:sdtPr>
          <w:rPr>
            <w:rFonts w:ascii="Arial" w:hAnsi="Arial" w:cs="Arial"/>
            <w:color w:val="000000" w:themeColor="text1"/>
            <w:sz w:val="22"/>
          </w:rPr>
          <w:id w:val="-313567552"/>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0720E2">
        <w:rPr>
          <w:rFonts w:ascii="Arial" w:hAnsi="Arial" w:cs="Arial"/>
          <w:color w:val="000000" w:themeColor="text1"/>
          <w:sz w:val="22"/>
        </w:rPr>
        <w:t xml:space="preserve">      </w:t>
      </w:r>
      <w:r w:rsidR="00B00176">
        <w:rPr>
          <w:rFonts w:ascii="Arial" w:hAnsi="Arial" w:cs="Arial"/>
          <w:color w:val="000000" w:themeColor="text1"/>
          <w:sz w:val="22"/>
        </w:rPr>
        <w:t xml:space="preserve"> </w:t>
      </w:r>
      <w:r w:rsidR="000720E2">
        <w:rPr>
          <w:rFonts w:ascii="Arial" w:hAnsi="Arial" w:cs="Arial"/>
          <w:color w:val="000000" w:themeColor="text1"/>
          <w:sz w:val="22"/>
        </w:rPr>
        <w:t xml:space="preserve"> </w:t>
      </w:r>
      <w:sdt>
        <w:sdtPr>
          <w:rPr>
            <w:rFonts w:ascii="Arial" w:hAnsi="Arial" w:cs="Arial"/>
            <w:color w:val="000000" w:themeColor="text1"/>
            <w:sz w:val="22"/>
          </w:rPr>
          <w:id w:val="-191381713"/>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Maintain</w:t>
      </w:r>
      <w:r w:rsidR="0020290A">
        <w:rPr>
          <w:rFonts w:ascii="Arial" w:hAnsi="Arial" w:cs="Arial"/>
          <w:sz w:val="22"/>
          <w:szCs w:val="22"/>
        </w:rPr>
        <w:t>s</w:t>
      </w:r>
      <w:r w:rsidR="00830861" w:rsidRPr="00C11819">
        <w:rPr>
          <w:rFonts w:ascii="Arial" w:hAnsi="Arial" w:cs="Arial"/>
          <w:sz w:val="22"/>
          <w:szCs w:val="22"/>
        </w:rPr>
        <w:t xml:space="preserve"> set-up functions, input and retrieve</w:t>
      </w:r>
      <w:r w:rsidR="0020290A">
        <w:rPr>
          <w:rFonts w:ascii="Arial" w:hAnsi="Arial" w:cs="Arial"/>
          <w:sz w:val="22"/>
          <w:szCs w:val="22"/>
        </w:rPr>
        <w:t>s</w:t>
      </w:r>
      <w:r w:rsidR="00830861" w:rsidRPr="00C11819">
        <w:rPr>
          <w:rFonts w:ascii="Arial" w:hAnsi="Arial" w:cs="Arial"/>
          <w:sz w:val="22"/>
          <w:szCs w:val="22"/>
        </w:rPr>
        <w:t xml:space="preserve"> data and reports utilizing the automated Library program.</w:t>
      </w:r>
    </w:p>
    <w:p w14:paraId="15CCD827" w14:textId="77777777" w:rsidR="00830861" w:rsidRPr="003B0674" w:rsidRDefault="00830861" w:rsidP="003B0674">
      <w:pPr>
        <w:pStyle w:val="ListParagraph"/>
        <w:rPr>
          <w:rFonts w:ascii="Arial" w:hAnsi="Arial" w:cs="Arial"/>
          <w:sz w:val="12"/>
          <w:szCs w:val="12"/>
        </w:rPr>
      </w:pPr>
    </w:p>
    <w:p w14:paraId="6E8D104E" w14:textId="77777777" w:rsidR="00830861" w:rsidRPr="00C11819" w:rsidRDefault="00F034D3" w:rsidP="003B0674">
      <w:pPr>
        <w:rPr>
          <w:rFonts w:ascii="Arial" w:hAnsi="Arial" w:cs="Arial"/>
          <w:sz w:val="22"/>
          <w:szCs w:val="22"/>
        </w:rPr>
      </w:pPr>
      <w:sdt>
        <w:sdtPr>
          <w:rPr>
            <w:rFonts w:ascii="Arial" w:hAnsi="Arial" w:cs="Arial"/>
            <w:color w:val="000000" w:themeColor="text1"/>
            <w:sz w:val="22"/>
          </w:rPr>
          <w:id w:val="1627349146"/>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Pr>
          <w:rFonts w:ascii="Arial" w:hAnsi="Arial" w:cs="Arial"/>
          <w:sz w:val="22"/>
          <w:szCs w:val="22"/>
        </w:rPr>
        <w:tab/>
      </w:r>
      <w:sdt>
        <w:sdtPr>
          <w:rPr>
            <w:rFonts w:ascii="Arial" w:hAnsi="Arial" w:cs="Arial"/>
            <w:color w:val="000000" w:themeColor="text1"/>
            <w:sz w:val="22"/>
          </w:rPr>
          <w:id w:val="-498893104"/>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Perform</w:t>
      </w:r>
      <w:r w:rsidR="0020290A">
        <w:rPr>
          <w:rFonts w:ascii="Arial" w:hAnsi="Arial" w:cs="Arial"/>
          <w:sz w:val="22"/>
          <w:szCs w:val="22"/>
        </w:rPr>
        <w:t>s</w:t>
      </w:r>
      <w:r w:rsidR="00830861" w:rsidRPr="00C11819">
        <w:rPr>
          <w:rFonts w:ascii="Arial" w:hAnsi="Arial" w:cs="Arial"/>
          <w:sz w:val="22"/>
          <w:szCs w:val="22"/>
        </w:rPr>
        <w:t xml:space="preserve"> circulation control functions. </w:t>
      </w:r>
    </w:p>
    <w:p w14:paraId="34B76CC2" w14:textId="77777777" w:rsidR="00830861" w:rsidRPr="003B0674" w:rsidRDefault="00830861" w:rsidP="003B0674">
      <w:pPr>
        <w:pStyle w:val="ListParagraph"/>
        <w:rPr>
          <w:rFonts w:ascii="Arial" w:hAnsi="Arial" w:cs="Arial"/>
          <w:sz w:val="12"/>
          <w:szCs w:val="12"/>
        </w:rPr>
      </w:pPr>
    </w:p>
    <w:p w14:paraId="142A07F7" w14:textId="77777777" w:rsidR="00830861" w:rsidRPr="00C11819" w:rsidRDefault="00830861" w:rsidP="003B0674">
      <w:pPr>
        <w:pStyle w:val="ListParagraph"/>
        <w:rPr>
          <w:rFonts w:ascii="Arial" w:hAnsi="Arial" w:cs="Arial"/>
          <w:sz w:val="22"/>
          <w:szCs w:val="22"/>
        </w:rPr>
      </w:pPr>
    </w:p>
    <w:p w14:paraId="4BAF078D" w14:textId="77777777" w:rsidR="00DF2757" w:rsidRDefault="00DF2757" w:rsidP="00DF2757">
      <w:pPr>
        <w:ind w:left="720" w:hanging="720"/>
        <w:rPr>
          <w:rFonts w:ascii="Arial" w:hAnsi="Arial" w:cs="Arial"/>
          <w:color w:val="000000" w:themeColor="text1"/>
          <w:sz w:val="22"/>
        </w:rPr>
      </w:pPr>
    </w:p>
    <w:p w14:paraId="5F3E059D" w14:textId="77777777" w:rsidR="00DF2757" w:rsidRDefault="00DF2757" w:rsidP="00DF2757">
      <w:pPr>
        <w:ind w:left="720" w:hanging="720"/>
        <w:rPr>
          <w:rFonts w:ascii="Arial" w:hAnsi="Arial" w:cs="Arial"/>
          <w:color w:val="000000" w:themeColor="text1"/>
          <w:sz w:val="22"/>
        </w:rPr>
      </w:pPr>
    </w:p>
    <w:p w14:paraId="21A00FBA" w14:textId="14C185FD" w:rsidR="00DF2757" w:rsidRPr="00AF2212" w:rsidRDefault="00DF2757" w:rsidP="00DF2757">
      <w:pPr>
        <w:ind w:left="720" w:hanging="720"/>
        <w:rPr>
          <w:rFonts w:ascii="Arial" w:hAnsi="Arial" w:cs="Arial"/>
          <w:color w:val="000000" w:themeColor="text1"/>
          <w:sz w:val="22"/>
        </w:rPr>
      </w:pPr>
      <w:r w:rsidRPr="00AF2212">
        <w:rPr>
          <w:rFonts w:ascii="Arial" w:hAnsi="Arial" w:cs="Arial"/>
          <w:color w:val="000000" w:themeColor="text1"/>
          <w:sz w:val="22"/>
        </w:rPr>
        <w:t>M</w:t>
      </w:r>
      <w:r w:rsidRPr="00AF2212">
        <w:rPr>
          <w:rFonts w:ascii="Arial" w:hAnsi="Arial" w:cs="Arial"/>
          <w:color w:val="000000" w:themeColor="text1"/>
          <w:sz w:val="22"/>
        </w:rPr>
        <w:tab/>
        <w:t>N/M</w:t>
      </w:r>
      <w:r>
        <w:rPr>
          <w:rFonts w:ascii="Arial" w:hAnsi="Arial" w:cs="Arial"/>
          <w:color w:val="000000" w:themeColor="text1"/>
          <w:sz w:val="22"/>
        </w:rPr>
        <w:t xml:space="preserve">    </w:t>
      </w:r>
    </w:p>
    <w:p w14:paraId="52A9E44A" w14:textId="77777777" w:rsidR="00DF2757" w:rsidRDefault="00F034D3" w:rsidP="00DF2757">
      <w:pPr>
        <w:tabs>
          <w:tab w:val="left" w:pos="567"/>
        </w:tabs>
        <w:ind w:left="1418" w:hanging="1418"/>
        <w:rPr>
          <w:rFonts w:ascii="Arial" w:hAnsi="Arial" w:cs="Arial"/>
          <w:sz w:val="22"/>
          <w:szCs w:val="22"/>
        </w:rPr>
      </w:pPr>
      <w:sdt>
        <w:sdtPr>
          <w:rPr>
            <w:rFonts w:ascii="Arial" w:hAnsi="Arial" w:cs="Arial"/>
            <w:color w:val="000000" w:themeColor="text1"/>
            <w:sz w:val="22"/>
          </w:rPr>
          <w:id w:val="1064368970"/>
          <w14:checkbox>
            <w14:checked w14:val="0"/>
            <w14:checkedState w14:val="2612" w14:font="MS Gothic"/>
            <w14:uncheckedState w14:val="2610" w14:font="MS Gothic"/>
          </w14:checkbox>
        </w:sdtPr>
        <w:sdtEndPr/>
        <w:sdtContent>
          <w:r w:rsidR="00DF2757">
            <w:rPr>
              <w:rFonts w:ascii="MS Gothic" w:eastAsia="MS Gothic" w:hAnsi="MS Gothic" w:cs="Arial" w:hint="eastAsia"/>
              <w:color w:val="000000" w:themeColor="text1"/>
              <w:sz w:val="22"/>
            </w:rPr>
            <w:t>☐</w:t>
          </w:r>
        </w:sdtContent>
      </w:sdt>
      <w:r w:rsidR="00DF2757" w:rsidRPr="00C11819">
        <w:rPr>
          <w:rFonts w:ascii="Arial" w:hAnsi="Arial" w:cs="Arial"/>
          <w:sz w:val="22"/>
          <w:szCs w:val="22"/>
        </w:rPr>
        <w:t xml:space="preserve"> </w:t>
      </w:r>
      <w:r w:rsidR="00DF2757">
        <w:rPr>
          <w:rFonts w:ascii="Arial" w:hAnsi="Arial" w:cs="Arial"/>
          <w:sz w:val="22"/>
          <w:szCs w:val="22"/>
        </w:rPr>
        <w:tab/>
        <w:t xml:space="preserve"> </w:t>
      </w:r>
      <w:r w:rsidR="00DF2757" w:rsidRPr="00B00176">
        <w:rPr>
          <w:rFonts w:ascii="Arial" w:hAnsi="Arial" w:cs="Arial"/>
          <w:sz w:val="16"/>
          <w:szCs w:val="16"/>
        </w:rPr>
        <w:t xml:space="preserve"> </w:t>
      </w:r>
      <w:r w:rsidR="00DF2757">
        <w:rPr>
          <w:rFonts w:ascii="Arial" w:hAnsi="Arial" w:cs="Arial"/>
          <w:sz w:val="22"/>
          <w:szCs w:val="22"/>
        </w:rPr>
        <w:t xml:space="preserve"> </w:t>
      </w:r>
      <w:sdt>
        <w:sdtPr>
          <w:rPr>
            <w:rFonts w:ascii="Arial" w:hAnsi="Arial" w:cs="Arial"/>
            <w:color w:val="000000" w:themeColor="text1"/>
            <w:sz w:val="22"/>
          </w:rPr>
          <w:id w:val="-1139569493"/>
          <w14:checkbox>
            <w14:checked w14:val="0"/>
            <w14:checkedState w14:val="2612" w14:font="MS Gothic"/>
            <w14:uncheckedState w14:val="2610" w14:font="MS Gothic"/>
          </w14:checkbox>
        </w:sdtPr>
        <w:sdtEndPr/>
        <w:sdtContent>
          <w:r w:rsidR="00DF2757">
            <w:rPr>
              <w:rFonts w:ascii="MS Gothic" w:eastAsia="MS Gothic" w:hAnsi="MS Gothic" w:cs="Arial" w:hint="eastAsia"/>
              <w:color w:val="000000" w:themeColor="text1"/>
              <w:sz w:val="22"/>
            </w:rPr>
            <w:t>☐</w:t>
          </w:r>
        </w:sdtContent>
      </w:sdt>
      <w:r w:rsidR="00DF2757" w:rsidRPr="00C11819">
        <w:rPr>
          <w:rFonts w:ascii="Arial" w:hAnsi="Arial" w:cs="Arial"/>
          <w:sz w:val="22"/>
          <w:szCs w:val="22"/>
        </w:rPr>
        <w:t xml:space="preserve"> </w:t>
      </w:r>
      <w:r w:rsidR="00DF2757">
        <w:rPr>
          <w:rFonts w:ascii="Arial" w:hAnsi="Arial" w:cs="Arial"/>
          <w:sz w:val="22"/>
          <w:szCs w:val="22"/>
        </w:rPr>
        <w:tab/>
      </w:r>
      <w:r w:rsidR="00DF2757" w:rsidRPr="00C11819">
        <w:rPr>
          <w:rFonts w:ascii="Arial" w:hAnsi="Arial" w:cs="Arial"/>
          <w:sz w:val="22"/>
          <w:szCs w:val="22"/>
        </w:rPr>
        <w:t>Structure</w:t>
      </w:r>
      <w:r w:rsidR="00DF2757">
        <w:rPr>
          <w:rFonts w:ascii="Arial" w:hAnsi="Arial" w:cs="Arial"/>
          <w:sz w:val="22"/>
          <w:szCs w:val="22"/>
        </w:rPr>
        <w:t>s</w:t>
      </w:r>
      <w:r w:rsidR="00DF2757" w:rsidRPr="00C11819">
        <w:rPr>
          <w:rFonts w:ascii="Arial" w:hAnsi="Arial" w:cs="Arial"/>
          <w:sz w:val="22"/>
          <w:szCs w:val="22"/>
        </w:rPr>
        <w:t xml:space="preserve"> a flexible environment where students and staff can be supported directly or via technology.</w:t>
      </w:r>
    </w:p>
    <w:p w14:paraId="70E2427F" w14:textId="77777777" w:rsidR="00DF2757" w:rsidRPr="00C11819" w:rsidRDefault="00DF2757" w:rsidP="00DF2757">
      <w:pPr>
        <w:tabs>
          <w:tab w:val="left" w:pos="567"/>
        </w:tabs>
        <w:ind w:left="1418" w:hanging="1418"/>
        <w:rPr>
          <w:rFonts w:ascii="Arial" w:hAnsi="Arial" w:cs="Arial"/>
          <w:sz w:val="22"/>
          <w:szCs w:val="22"/>
        </w:rPr>
      </w:pPr>
    </w:p>
    <w:p w14:paraId="7A36AD36" w14:textId="63A882AC" w:rsidR="00830861" w:rsidRDefault="00F034D3" w:rsidP="003B0674">
      <w:pPr>
        <w:ind w:left="1407" w:hanging="1418"/>
        <w:rPr>
          <w:rFonts w:ascii="Arial" w:hAnsi="Arial" w:cs="Arial"/>
          <w:sz w:val="22"/>
          <w:szCs w:val="22"/>
        </w:rPr>
      </w:pPr>
      <w:sdt>
        <w:sdtPr>
          <w:rPr>
            <w:rFonts w:ascii="Arial" w:hAnsi="Arial" w:cs="Arial"/>
            <w:color w:val="000000" w:themeColor="text1"/>
            <w:sz w:val="22"/>
          </w:rPr>
          <w:id w:val="-605577646"/>
          <w14:checkbox>
            <w14:checked w14:val="0"/>
            <w14:checkedState w14:val="2612" w14:font="MS Gothic"/>
            <w14:uncheckedState w14:val="2610" w14:font="MS Gothic"/>
          </w14:checkbox>
        </w:sdtPr>
        <w:sdtEndPr/>
        <w:sdtContent>
          <w:r w:rsidR="00DF2757">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B576B">
        <w:rPr>
          <w:rFonts w:ascii="Arial" w:hAnsi="Arial" w:cs="Arial"/>
          <w:sz w:val="22"/>
          <w:szCs w:val="22"/>
        </w:rPr>
        <w:t xml:space="preserve">       </w:t>
      </w:r>
      <w:sdt>
        <w:sdtPr>
          <w:rPr>
            <w:rFonts w:ascii="Arial" w:hAnsi="Arial" w:cs="Arial"/>
            <w:color w:val="000000" w:themeColor="text1"/>
            <w:sz w:val="22"/>
          </w:rPr>
          <w:id w:val="165444992"/>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Provide</w:t>
      </w:r>
      <w:r w:rsidR="0020290A">
        <w:rPr>
          <w:rFonts w:ascii="Arial" w:hAnsi="Arial" w:cs="Arial"/>
          <w:sz w:val="22"/>
          <w:szCs w:val="22"/>
        </w:rPr>
        <w:t>s</w:t>
      </w:r>
      <w:r w:rsidR="00830861" w:rsidRPr="00C11819">
        <w:rPr>
          <w:rFonts w:ascii="Arial" w:hAnsi="Arial" w:cs="Arial"/>
          <w:sz w:val="22"/>
          <w:szCs w:val="22"/>
        </w:rPr>
        <w:t xml:space="preserve"> support with research skills development for staff and students that promote</w:t>
      </w:r>
      <w:r w:rsidR="0020290A">
        <w:rPr>
          <w:rFonts w:ascii="Arial" w:hAnsi="Arial" w:cs="Arial"/>
          <w:sz w:val="22"/>
          <w:szCs w:val="22"/>
        </w:rPr>
        <w:t>s academic integrity.</w:t>
      </w:r>
    </w:p>
    <w:p w14:paraId="1E9FE0DD" w14:textId="77777777" w:rsidR="0020290A" w:rsidRPr="003B0674" w:rsidRDefault="0020290A" w:rsidP="003B0674">
      <w:pPr>
        <w:rPr>
          <w:rFonts w:ascii="Arial" w:hAnsi="Arial" w:cs="Arial"/>
          <w:sz w:val="12"/>
          <w:szCs w:val="12"/>
        </w:rPr>
      </w:pPr>
    </w:p>
    <w:p w14:paraId="768235A7" w14:textId="77777777" w:rsidR="00830861" w:rsidRPr="00C11819" w:rsidRDefault="00F034D3" w:rsidP="003B0674">
      <w:pPr>
        <w:ind w:left="1418" w:hanging="1418"/>
        <w:rPr>
          <w:rFonts w:ascii="Arial" w:hAnsi="Arial" w:cs="Arial"/>
          <w:sz w:val="22"/>
          <w:szCs w:val="22"/>
        </w:rPr>
      </w:pPr>
      <w:sdt>
        <w:sdtPr>
          <w:rPr>
            <w:rFonts w:ascii="Arial" w:hAnsi="Arial" w:cs="Arial"/>
            <w:color w:val="000000" w:themeColor="text1"/>
            <w:sz w:val="22"/>
          </w:rPr>
          <w:id w:val="-337471149"/>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Pr>
          <w:rFonts w:ascii="Arial" w:hAnsi="Arial" w:cs="Arial"/>
          <w:sz w:val="22"/>
          <w:szCs w:val="22"/>
        </w:rPr>
        <w:t xml:space="preserve"> </w:t>
      </w:r>
      <w:r w:rsidR="006B576B">
        <w:rPr>
          <w:rFonts w:ascii="Arial" w:hAnsi="Arial" w:cs="Arial"/>
          <w:sz w:val="22"/>
          <w:szCs w:val="22"/>
        </w:rPr>
        <w:t xml:space="preserve">       </w:t>
      </w:r>
      <w:sdt>
        <w:sdtPr>
          <w:rPr>
            <w:rFonts w:ascii="Arial" w:hAnsi="Arial" w:cs="Arial"/>
            <w:color w:val="000000" w:themeColor="text1"/>
            <w:sz w:val="22"/>
          </w:rPr>
          <w:id w:val="1698736247"/>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Pr>
          <w:rFonts w:ascii="Arial" w:hAnsi="Arial" w:cs="Arial"/>
          <w:sz w:val="22"/>
          <w:szCs w:val="22"/>
        </w:rPr>
        <w:t xml:space="preserve"> </w:t>
      </w:r>
      <w:r w:rsidR="00604172">
        <w:rPr>
          <w:rFonts w:ascii="Arial" w:hAnsi="Arial" w:cs="Arial"/>
          <w:sz w:val="22"/>
          <w:szCs w:val="22"/>
        </w:rPr>
        <w:tab/>
      </w:r>
      <w:r w:rsidR="0020290A">
        <w:rPr>
          <w:rFonts w:ascii="Arial" w:hAnsi="Arial" w:cs="Arial"/>
          <w:sz w:val="22"/>
          <w:szCs w:val="22"/>
        </w:rPr>
        <w:t>P</w:t>
      </w:r>
      <w:r w:rsidR="00830861" w:rsidRPr="00C11819">
        <w:rPr>
          <w:rFonts w:ascii="Arial" w:hAnsi="Arial" w:cs="Arial"/>
          <w:sz w:val="22"/>
          <w:szCs w:val="22"/>
        </w:rPr>
        <w:t>romote</w:t>
      </w:r>
      <w:r w:rsidR="0020290A">
        <w:rPr>
          <w:rFonts w:ascii="Arial" w:hAnsi="Arial" w:cs="Arial"/>
          <w:sz w:val="22"/>
          <w:szCs w:val="22"/>
        </w:rPr>
        <w:t>s</w:t>
      </w:r>
      <w:r w:rsidR="00830861" w:rsidRPr="00C11819">
        <w:rPr>
          <w:rFonts w:ascii="Arial" w:hAnsi="Arial" w:cs="Arial"/>
          <w:sz w:val="22"/>
          <w:szCs w:val="22"/>
        </w:rPr>
        <w:t xml:space="preserve"> digital citizenship </w:t>
      </w:r>
      <w:r w:rsidR="00605E43">
        <w:rPr>
          <w:rFonts w:ascii="Arial" w:hAnsi="Arial" w:cs="Arial"/>
          <w:sz w:val="22"/>
          <w:szCs w:val="22"/>
        </w:rPr>
        <w:t xml:space="preserve">to facilitate further understanding of </w:t>
      </w:r>
      <w:r w:rsidR="00830861" w:rsidRPr="00C11819">
        <w:rPr>
          <w:rFonts w:ascii="Arial" w:hAnsi="Arial" w:cs="Arial"/>
          <w:sz w:val="22"/>
          <w:szCs w:val="22"/>
        </w:rPr>
        <w:t>intellectual freedom and responsibilities.</w:t>
      </w:r>
    </w:p>
    <w:p w14:paraId="7C5150C9" w14:textId="77777777" w:rsidR="003B0674" w:rsidRPr="003B0674" w:rsidRDefault="003B0674" w:rsidP="003B0674">
      <w:pPr>
        <w:rPr>
          <w:rFonts w:ascii="Arial" w:hAnsi="Arial" w:cs="Arial"/>
          <w:color w:val="000000" w:themeColor="text1"/>
          <w:sz w:val="12"/>
          <w:szCs w:val="12"/>
        </w:rPr>
      </w:pPr>
    </w:p>
    <w:p w14:paraId="56951871" w14:textId="77777777" w:rsidR="00830861" w:rsidRPr="00C11819" w:rsidRDefault="00F034D3" w:rsidP="003B0674">
      <w:pPr>
        <w:rPr>
          <w:rFonts w:ascii="Arial" w:hAnsi="Arial" w:cs="Arial"/>
          <w:sz w:val="22"/>
          <w:szCs w:val="22"/>
        </w:rPr>
      </w:pPr>
      <w:sdt>
        <w:sdtPr>
          <w:rPr>
            <w:rFonts w:ascii="Arial" w:hAnsi="Arial" w:cs="Arial"/>
            <w:color w:val="000000" w:themeColor="text1"/>
            <w:sz w:val="22"/>
          </w:rPr>
          <w:id w:val="106784706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sdt>
        <w:sdtPr>
          <w:rPr>
            <w:rFonts w:ascii="Arial" w:hAnsi="Arial" w:cs="Arial"/>
            <w:color w:val="000000" w:themeColor="text1"/>
            <w:sz w:val="22"/>
          </w:rPr>
          <w:id w:val="-334843986"/>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Promote</w:t>
      </w:r>
      <w:r w:rsidR="0020290A">
        <w:rPr>
          <w:rFonts w:ascii="Arial" w:hAnsi="Arial" w:cs="Arial"/>
          <w:sz w:val="22"/>
          <w:szCs w:val="22"/>
        </w:rPr>
        <w:t>s</w:t>
      </w:r>
      <w:r w:rsidR="00830861" w:rsidRPr="00C11819">
        <w:rPr>
          <w:rFonts w:ascii="Arial" w:hAnsi="Arial" w:cs="Arial"/>
          <w:sz w:val="22"/>
          <w:szCs w:val="22"/>
        </w:rPr>
        <w:t xml:space="preserve"> literacy within your school community, which includes but is not limited to:</w:t>
      </w:r>
    </w:p>
    <w:tbl>
      <w:tblPr>
        <w:tblW w:w="0" w:type="auto"/>
        <w:tblInd w:w="1242" w:type="dxa"/>
        <w:tblLook w:val="04A0" w:firstRow="1" w:lastRow="0" w:firstColumn="1" w:lastColumn="0" w:noHBand="0" w:noVBand="1"/>
      </w:tblPr>
      <w:tblGrid>
        <w:gridCol w:w="3906"/>
        <w:gridCol w:w="2898"/>
      </w:tblGrid>
      <w:tr w:rsidR="00830861" w:rsidRPr="00C11819" w14:paraId="2F9DDBF7" w14:textId="77777777" w:rsidTr="007C0908">
        <w:tc>
          <w:tcPr>
            <w:tcW w:w="3906" w:type="dxa"/>
            <w:shd w:val="clear" w:color="auto" w:fill="auto"/>
          </w:tcPr>
          <w:p w14:paraId="30D796C5"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Reading to students</w:t>
            </w:r>
          </w:p>
        </w:tc>
        <w:tc>
          <w:tcPr>
            <w:tcW w:w="2898" w:type="dxa"/>
            <w:shd w:val="clear" w:color="auto" w:fill="auto"/>
          </w:tcPr>
          <w:p w14:paraId="59BFD6BC"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Book Clubs</w:t>
            </w:r>
          </w:p>
        </w:tc>
      </w:tr>
      <w:tr w:rsidR="00830861" w:rsidRPr="00C11819" w14:paraId="6B2208C3" w14:textId="77777777" w:rsidTr="007C0908">
        <w:tc>
          <w:tcPr>
            <w:tcW w:w="3906" w:type="dxa"/>
            <w:shd w:val="clear" w:color="auto" w:fill="auto"/>
          </w:tcPr>
          <w:p w14:paraId="560C5B43"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Facilitating readers and authors</w:t>
            </w:r>
          </w:p>
        </w:tc>
        <w:tc>
          <w:tcPr>
            <w:tcW w:w="2898" w:type="dxa"/>
            <w:shd w:val="clear" w:color="auto" w:fill="auto"/>
          </w:tcPr>
          <w:p w14:paraId="3315EC96"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Displays</w:t>
            </w:r>
          </w:p>
        </w:tc>
      </w:tr>
      <w:tr w:rsidR="00830861" w:rsidRPr="00C11819" w14:paraId="2F9030A7" w14:textId="77777777" w:rsidTr="007C0908">
        <w:tc>
          <w:tcPr>
            <w:tcW w:w="3906" w:type="dxa"/>
            <w:shd w:val="clear" w:color="auto" w:fill="auto"/>
          </w:tcPr>
          <w:p w14:paraId="13B70B9E"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Book Fairs</w:t>
            </w:r>
          </w:p>
        </w:tc>
        <w:tc>
          <w:tcPr>
            <w:tcW w:w="2898" w:type="dxa"/>
            <w:shd w:val="clear" w:color="auto" w:fill="auto"/>
          </w:tcPr>
          <w:p w14:paraId="704559BA" w14:textId="77777777" w:rsidR="00830861" w:rsidRPr="00C11819" w:rsidRDefault="00830861" w:rsidP="003B0674">
            <w:pPr>
              <w:numPr>
                <w:ilvl w:val="0"/>
                <w:numId w:val="19"/>
              </w:numPr>
              <w:rPr>
                <w:rFonts w:ascii="Arial" w:hAnsi="Arial" w:cs="Arial"/>
                <w:sz w:val="22"/>
                <w:szCs w:val="22"/>
              </w:rPr>
            </w:pPr>
            <w:r w:rsidRPr="00C11819">
              <w:rPr>
                <w:rFonts w:ascii="Arial" w:hAnsi="Arial" w:cs="Arial"/>
                <w:sz w:val="22"/>
                <w:szCs w:val="22"/>
              </w:rPr>
              <w:t>Website/blog</w:t>
            </w:r>
          </w:p>
        </w:tc>
      </w:tr>
    </w:tbl>
    <w:p w14:paraId="49A748B7" w14:textId="77777777" w:rsidR="0020290A" w:rsidRPr="00C11819" w:rsidRDefault="0020290A" w:rsidP="003B0674">
      <w:pPr>
        <w:ind w:left="360"/>
        <w:rPr>
          <w:rFonts w:ascii="Arial" w:hAnsi="Arial" w:cs="Arial"/>
          <w:sz w:val="22"/>
          <w:szCs w:val="22"/>
        </w:rPr>
      </w:pPr>
    </w:p>
    <w:p w14:paraId="319D6A59" w14:textId="77777777" w:rsidR="00830861" w:rsidRPr="00C11819" w:rsidRDefault="00F034D3" w:rsidP="003B0674">
      <w:pPr>
        <w:ind w:left="1418" w:hanging="1418"/>
        <w:rPr>
          <w:rFonts w:ascii="Arial" w:hAnsi="Arial" w:cs="Arial"/>
          <w:sz w:val="22"/>
          <w:szCs w:val="22"/>
        </w:rPr>
      </w:pPr>
      <w:sdt>
        <w:sdtPr>
          <w:rPr>
            <w:rFonts w:ascii="Arial" w:hAnsi="Arial" w:cs="Arial"/>
            <w:color w:val="000000" w:themeColor="text1"/>
            <w:sz w:val="22"/>
          </w:rPr>
          <w:id w:val="399489886"/>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B576B">
        <w:rPr>
          <w:rFonts w:ascii="Arial" w:hAnsi="Arial" w:cs="Arial"/>
          <w:sz w:val="22"/>
          <w:szCs w:val="22"/>
        </w:rPr>
        <w:t xml:space="preserve">       </w:t>
      </w:r>
      <w:sdt>
        <w:sdtPr>
          <w:rPr>
            <w:rFonts w:ascii="Arial" w:hAnsi="Arial" w:cs="Arial"/>
            <w:color w:val="000000" w:themeColor="text1"/>
            <w:sz w:val="22"/>
          </w:rPr>
          <w:id w:val="158827295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Catalogue</w:t>
      </w:r>
      <w:r w:rsidR="0020290A">
        <w:rPr>
          <w:rFonts w:ascii="Arial" w:hAnsi="Arial" w:cs="Arial"/>
          <w:sz w:val="22"/>
          <w:szCs w:val="22"/>
        </w:rPr>
        <w:t>s</w:t>
      </w:r>
      <w:r w:rsidR="00830861" w:rsidRPr="00C11819">
        <w:rPr>
          <w:rFonts w:ascii="Arial" w:hAnsi="Arial" w:cs="Arial"/>
          <w:sz w:val="22"/>
          <w:szCs w:val="22"/>
        </w:rPr>
        <w:t xml:space="preserve"> new material (may apply the basic AACR2 rules, Sears Subject Headings, and the Dewey Decimal classification standards and/or Alliance).</w:t>
      </w:r>
    </w:p>
    <w:p w14:paraId="7F05B850" w14:textId="77777777" w:rsidR="00830861" w:rsidRPr="003B0674" w:rsidRDefault="00830861" w:rsidP="003B0674">
      <w:pPr>
        <w:ind w:left="360"/>
        <w:rPr>
          <w:rFonts w:ascii="Arial" w:hAnsi="Arial" w:cs="Arial"/>
          <w:sz w:val="12"/>
          <w:szCs w:val="12"/>
        </w:rPr>
      </w:pPr>
    </w:p>
    <w:p w14:paraId="197CC90E" w14:textId="5FBE8D72" w:rsidR="00830861" w:rsidRPr="00C11819" w:rsidRDefault="00F034D3" w:rsidP="003B0674">
      <w:pPr>
        <w:ind w:left="1418" w:hanging="1418"/>
        <w:rPr>
          <w:rFonts w:ascii="Arial" w:hAnsi="Arial" w:cs="Arial"/>
          <w:sz w:val="22"/>
          <w:szCs w:val="22"/>
        </w:rPr>
      </w:pPr>
      <w:sdt>
        <w:sdtPr>
          <w:rPr>
            <w:rFonts w:ascii="Arial" w:hAnsi="Arial" w:cs="Arial"/>
            <w:color w:val="000000" w:themeColor="text1"/>
            <w:sz w:val="22"/>
          </w:rPr>
          <w:id w:val="1705897230"/>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B576B">
        <w:rPr>
          <w:rFonts w:ascii="Arial" w:hAnsi="Arial" w:cs="Arial"/>
          <w:sz w:val="22"/>
          <w:szCs w:val="22"/>
        </w:rPr>
        <w:t xml:space="preserve">       </w:t>
      </w:r>
      <w:sdt>
        <w:sdtPr>
          <w:rPr>
            <w:rFonts w:ascii="Arial" w:hAnsi="Arial" w:cs="Arial"/>
            <w:color w:val="000000" w:themeColor="text1"/>
            <w:sz w:val="22"/>
          </w:rPr>
          <w:id w:val="-189727847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Work</w:t>
      </w:r>
      <w:r w:rsidR="0020290A">
        <w:rPr>
          <w:rFonts w:ascii="Arial" w:hAnsi="Arial" w:cs="Arial"/>
          <w:sz w:val="22"/>
          <w:szCs w:val="22"/>
        </w:rPr>
        <w:t>s</w:t>
      </w:r>
      <w:r w:rsidR="00830861" w:rsidRPr="00C11819">
        <w:rPr>
          <w:rFonts w:ascii="Arial" w:hAnsi="Arial" w:cs="Arial"/>
          <w:sz w:val="22"/>
          <w:szCs w:val="22"/>
        </w:rPr>
        <w:t xml:space="preserve"> collaboratively in the selection and acquisition of material for the learning commons in consultation with Administration and/or the </w:t>
      </w:r>
      <w:r w:rsidR="002E4923" w:rsidRPr="00C11819">
        <w:rPr>
          <w:rFonts w:ascii="Arial" w:hAnsi="Arial" w:cs="Arial"/>
          <w:sz w:val="22"/>
          <w:szCs w:val="22"/>
        </w:rPr>
        <w:t>school-based</w:t>
      </w:r>
      <w:r w:rsidR="00830861" w:rsidRPr="00C11819">
        <w:rPr>
          <w:rFonts w:ascii="Arial" w:hAnsi="Arial" w:cs="Arial"/>
          <w:sz w:val="22"/>
          <w:szCs w:val="22"/>
        </w:rPr>
        <w:t xml:space="preserve"> Learning Commons Committee.</w:t>
      </w:r>
    </w:p>
    <w:p w14:paraId="6339D874" w14:textId="77777777" w:rsidR="00830861" w:rsidRPr="003B0674" w:rsidRDefault="00830861" w:rsidP="003B0674">
      <w:pPr>
        <w:rPr>
          <w:rFonts w:ascii="Arial" w:hAnsi="Arial" w:cs="Arial"/>
          <w:sz w:val="12"/>
          <w:szCs w:val="12"/>
        </w:rPr>
      </w:pPr>
    </w:p>
    <w:p w14:paraId="3D31C716" w14:textId="77777777" w:rsidR="00830861" w:rsidRPr="00C11819" w:rsidRDefault="00F034D3" w:rsidP="003B0674">
      <w:pPr>
        <w:rPr>
          <w:rFonts w:ascii="Arial" w:hAnsi="Arial" w:cs="Arial"/>
          <w:sz w:val="22"/>
          <w:szCs w:val="22"/>
        </w:rPr>
      </w:pPr>
      <w:sdt>
        <w:sdtPr>
          <w:rPr>
            <w:rFonts w:ascii="Arial" w:hAnsi="Arial" w:cs="Arial"/>
            <w:color w:val="000000" w:themeColor="text1"/>
            <w:sz w:val="22"/>
          </w:rPr>
          <w:id w:val="-767316390"/>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sdt>
        <w:sdtPr>
          <w:rPr>
            <w:rFonts w:ascii="Arial" w:hAnsi="Arial" w:cs="Arial"/>
            <w:color w:val="000000" w:themeColor="text1"/>
            <w:sz w:val="22"/>
          </w:rPr>
          <w:id w:val="461857140"/>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Manage</w:t>
      </w:r>
      <w:r w:rsidR="0020290A">
        <w:rPr>
          <w:rFonts w:ascii="Arial" w:hAnsi="Arial" w:cs="Arial"/>
          <w:sz w:val="22"/>
          <w:szCs w:val="22"/>
        </w:rPr>
        <w:t>s</w:t>
      </w:r>
      <w:r w:rsidR="00830861" w:rsidRPr="00C11819">
        <w:rPr>
          <w:rFonts w:ascii="Arial" w:hAnsi="Arial" w:cs="Arial"/>
          <w:sz w:val="22"/>
          <w:szCs w:val="22"/>
        </w:rPr>
        <w:t xml:space="preserve"> all print and digital learning resources.</w:t>
      </w:r>
    </w:p>
    <w:p w14:paraId="39AF74E1" w14:textId="77777777" w:rsidR="00830861" w:rsidRPr="003B0674" w:rsidRDefault="00830861" w:rsidP="003B0674">
      <w:pPr>
        <w:rPr>
          <w:rFonts w:ascii="Arial" w:hAnsi="Arial" w:cs="Arial"/>
          <w:strike/>
          <w:sz w:val="12"/>
          <w:szCs w:val="12"/>
        </w:rPr>
      </w:pPr>
    </w:p>
    <w:p w14:paraId="1B23A612" w14:textId="77CC4D40" w:rsidR="00830861" w:rsidRPr="00C11819" w:rsidRDefault="00F034D3" w:rsidP="003B0674">
      <w:pPr>
        <w:ind w:left="1418" w:hanging="1418"/>
        <w:rPr>
          <w:rFonts w:ascii="Arial" w:hAnsi="Arial" w:cs="Arial"/>
          <w:sz w:val="22"/>
          <w:szCs w:val="22"/>
        </w:rPr>
      </w:pPr>
      <w:sdt>
        <w:sdtPr>
          <w:rPr>
            <w:rFonts w:ascii="Arial" w:hAnsi="Arial" w:cs="Arial"/>
            <w:color w:val="000000" w:themeColor="text1"/>
            <w:sz w:val="22"/>
          </w:rPr>
          <w:id w:val="-411083590"/>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B576B">
        <w:rPr>
          <w:rFonts w:ascii="Arial" w:hAnsi="Arial" w:cs="Arial"/>
          <w:sz w:val="22"/>
          <w:szCs w:val="22"/>
        </w:rPr>
        <w:t xml:space="preserve">        </w:t>
      </w:r>
      <w:sdt>
        <w:sdtPr>
          <w:rPr>
            <w:rFonts w:ascii="Arial" w:hAnsi="Arial" w:cs="Arial"/>
            <w:color w:val="000000" w:themeColor="text1"/>
            <w:sz w:val="22"/>
          </w:rPr>
          <w:id w:val="-1422411281"/>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Maintain</w:t>
      </w:r>
      <w:r w:rsidR="0020290A">
        <w:rPr>
          <w:rFonts w:ascii="Arial" w:hAnsi="Arial" w:cs="Arial"/>
          <w:sz w:val="22"/>
          <w:szCs w:val="22"/>
        </w:rPr>
        <w:t>s</w:t>
      </w:r>
      <w:r w:rsidR="00830861" w:rsidRPr="00C11819">
        <w:rPr>
          <w:rFonts w:ascii="Arial" w:hAnsi="Arial" w:cs="Arial"/>
          <w:sz w:val="22"/>
          <w:szCs w:val="22"/>
        </w:rPr>
        <w:t xml:space="preserve"> up-to-date inventory in consultation with Administration and/or the </w:t>
      </w:r>
      <w:r w:rsidR="002E4923" w:rsidRPr="00C11819">
        <w:rPr>
          <w:rFonts w:ascii="Arial" w:hAnsi="Arial" w:cs="Arial"/>
          <w:sz w:val="22"/>
          <w:szCs w:val="22"/>
        </w:rPr>
        <w:t>school-based</w:t>
      </w:r>
      <w:r w:rsidR="00830861" w:rsidRPr="00C11819">
        <w:rPr>
          <w:rFonts w:ascii="Arial" w:hAnsi="Arial" w:cs="Arial"/>
          <w:sz w:val="22"/>
          <w:szCs w:val="22"/>
        </w:rPr>
        <w:t xml:space="preserve"> Learning Commons Committee.</w:t>
      </w:r>
    </w:p>
    <w:p w14:paraId="41A6BB35" w14:textId="77777777" w:rsidR="00830861" w:rsidRPr="003B0674" w:rsidRDefault="00830861" w:rsidP="003B0674">
      <w:pPr>
        <w:pStyle w:val="ListParagraph"/>
        <w:rPr>
          <w:rFonts w:ascii="Arial" w:hAnsi="Arial" w:cs="Arial"/>
          <w:sz w:val="12"/>
          <w:szCs w:val="12"/>
        </w:rPr>
      </w:pPr>
    </w:p>
    <w:p w14:paraId="3468C2B6" w14:textId="246E9EEC" w:rsidR="00830861" w:rsidRPr="00605E43" w:rsidRDefault="00F034D3" w:rsidP="003B0674">
      <w:pPr>
        <w:ind w:left="1418" w:hanging="1418"/>
        <w:rPr>
          <w:rFonts w:ascii="Arial" w:hAnsi="Arial" w:cs="Arial"/>
          <w:strike/>
          <w:sz w:val="22"/>
          <w:szCs w:val="22"/>
        </w:rPr>
      </w:pPr>
      <w:sdt>
        <w:sdtPr>
          <w:rPr>
            <w:rFonts w:ascii="Arial" w:hAnsi="Arial" w:cs="Arial"/>
            <w:color w:val="000000" w:themeColor="text1"/>
            <w:sz w:val="22"/>
          </w:rPr>
          <w:id w:val="1981961967"/>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B576B">
        <w:rPr>
          <w:rFonts w:ascii="Arial" w:hAnsi="Arial" w:cs="Arial"/>
          <w:sz w:val="22"/>
          <w:szCs w:val="22"/>
        </w:rPr>
        <w:t xml:space="preserve">       </w:t>
      </w:r>
      <w:sdt>
        <w:sdtPr>
          <w:rPr>
            <w:rFonts w:ascii="Arial" w:hAnsi="Arial" w:cs="Arial"/>
            <w:color w:val="000000" w:themeColor="text1"/>
            <w:sz w:val="22"/>
          </w:rPr>
          <w:id w:val="1644385573"/>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Consult</w:t>
      </w:r>
      <w:r w:rsidR="0020290A">
        <w:rPr>
          <w:rFonts w:ascii="Arial" w:hAnsi="Arial" w:cs="Arial"/>
          <w:sz w:val="22"/>
          <w:szCs w:val="22"/>
        </w:rPr>
        <w:t>s</w:t>
      </w:r>
      <w:r w:rsidR="00830861" w:rsidRPr="00C11819">
        <w:rPr>
          <w:rFonts w:ascii="Arial" w:hAnsi="Arial" w:cs="Arial"/>
          <w:sz w:val="22"/>
          <w:szCs w:val="22"/>
        </w:rPr>
        <w:t xml:space="preserve"> with Administration and the </w:t>
      </w:r>
      <w:r w:rsidR="002E4923" w:rsidRPr="00C11819">
        <w:rPr>
          <w:rFonts w:ascii="Arial" w:hAnsi="Arial" w:cs="Arial"/>
          <w:sz w:val="22"/>
          <w:szCs w:val="22"/>
        </w:rPr>
        <w:t>school-based</w:t>
      </w:r>
      <w:r w:rsidR="00830861" w:rsidRPr="00C11819">
        <w:rPr>
          <w:rFonts w:ascii="Arial" w:hAnsi="Arial" w:cs="Arial"/>
          <w:sz w:val="22"/>
          <w:szCs w:val="22"/>
        </w:rPr>
        <w:t xml:space="preserve"> Learning Commons Committee to update and maintain the </w:t>
      </w:r>
      <w:r w:rsidR="002E4923">
        <w:rPr>
          <w:rFonts w:ascii="Arial" w:hAnsi="Arial" w:cs="Arial"/>
          <w:sz w:val="22"/>
          <w:szCs w:val="22"/>
        </w:rPr>
        <w:t>Learning Commons Plan (which may be incorporated within a school’s Literacy, Numeracy, and/or Assurance Plan)</w:t>
      </w:r>
      <w:r w:rsidR="00830861" w:rsidRPr="00C11819">
        <w:rPr>
          <w:rFonts w:ascii="Arial" w:hAnsi="Arial" w:cs="Arial"/>
          <w:sz w:val="22"/>
          <w:szCs w:val="22"/>
        </w:rPr>
        <w:t xml:space="preserve"> where appropriate</w:t>
      </w:r>
      <w:r w:rsidR="00605E43">
        <w:rPr>
          <w:rFonts w:ascii="Arial" w:hAnsi="Arial" w:cs="Arial"/>
          <w:sz w:val="22"/>
          <w:szCs w:val="22"/>
        </w:rPr>
        <w:t>.</w:t>
      </w:r>
    </w:p>
    <w:p w14:paraId="32028D85" w14:textId="77777777" w:rsidR="00830861" w:rsidRPr="003B0674" w:rsidRDefault="00830861" w:rsidP="003B0674">
      <w:pPr>
        <w:pStyle w:val="ListParagraph"/>
        <w:rPr>
          <w:rFonts w:ascii="Arial" w:hAnsi="Arial" w:cs="Arial"/>
          <w:sz w:val="12"/>
          <w:szCs w:val="12"/>
        </w:rPr>
      </w:pPr>
    </w:p>
    <w:p w14:paraId="26FBF325" w14:textId="4682996D" w:rsidR="00830861" w:rsidRPr="00C11819" w:rsidRDefault="00F034D3" w:rsidP="003B0674">
      <w:pPr>
        <w:rPr>
          <w:rFonts w:ascii="Arial" w:hAnsi="Arial" w:cs="Arial"/>
          <w:sz w:val="22"/>
          <w:szCs w:val="22"/>
        </w:rPr>
      </w:pPr>
      <w:sdt>
        <w:sdtPr>
          <w:rPr>
            <w:rFonts w:ascii="Arial" w:hAnsi="Arial" w:cs="Arial"/>
            <w:color w:val="000000" w:themeColor="text1"/>
            <w:sz w:val="22"/>
          </w:rPr>
          <w:id w:val="-1145269921"/>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sdt>
        <w:sdtPr>
          <w:rPr>
            <w:rFonts w:ascii="Arial" w:hAnsi="Arial" w:cs="Arial"/>
            <w:color w:val="000000" w:themeColor="text1"/>
            <w:sz w:val="22"/>
          </w:rPr>
          <w:id w:val="1112011322"/>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Facilitate</w:t>
      </w:r>
      <w:r w:rsidR="0020290A">
        <w:rPr>
          <w:rFonts w:ascii="Arial" w:hAnsi="Arial" w:cs="Arial"/>
          <w:sz w:val="22"/>
          <w:szCs w:val="22"/>
        </w:rPr>
        <w:t>s</w:t>
      </w:r>
      <w:r w:rsidR="00830861" w:rsidRPr="00C11819">
        <w:rPr>
          <w:rFonts w:ascii="Arial" w:hAnsi="Arial" w:cs="Arial"/>
          <w:sz w:val="22"/>
          <w:szCs w:val="22"/>
        </w:rPr>
        <w:t xml:space="preserve"> developmentally age</w:t>
      </w:r>
      <w:r w:rsidR="002E4923">
        <w:rPr>
          <w:rFonts w:ascii="Arial" w:hAnsi="Arial" w:cs="Arial"/>
          <w:sz w:val="22"/>
          <w:szCs w:val="22"/>
        </w:rPr>
        <w:t>-</w:t>
      </w:r>
      <w:r w:rsidR="00830861" w:rsidRPr="00C11819">
        <w:rPr>
          <w:rFonts w:ascii="Arial" w:hAnsi="Arial" w:cs="Arial"/>
          <w:sz w:val="22"/>
          <w:szCs w:val="22"/>
        </w:rPr>
        <w:t xml:space="preserve">appropriate student activities. </w:t>
      </w:r>
    </w:p>
    <w:p w14:paraId="2AABA563" w14:textId="77777777" w:rsidR="00830861" w:rsidRPr="00E47485" w:rsidRDefault="00830861" w:rsidP="003B0674">
      <w:pPr>
        <w:rPr>
          <w:rFonts w:ascii="Arial" w:hAnsi="Arial" w:cs="Arial"/>
          <w:sz w:val="12"/>
          <w:szCs w:val="12"/>
        </w:rPr>
      </w:pPr>
    </w:p>
    <w:p w14:paraId="15F4A3BB" w14:textId="77777777" w:rsidR="00830861" w:rsidRPr="00C11819" w:rsidRDefault="00F034D3" w:rsidP="003B0674">
      <w:pPr>
        <w:rPr>
          <w:rFonts w:ascii="Arial" w:hAnsi="Arial" w:cs="Arial"/>
          <w:sz w:val="22"/>
          <w:szCs w:val="22"/>
        </w:rPr>
      </w:pPr>
      <w:sdt>
        <w:sdtPr>
          <w:rPr>
            <w:rFonts w:ascii="Arial" w:hAnsi="Arial" w:cs="Arial"/>
            <w:color w:val="000000" w:themeColor="text1"/>
            <w:sz w:val="22"/>
          </w:rPr>
          <w:id w:val="101544787"/>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sdt>
        <w:sdtPr>
          <w:rPr>
            <w:rFonts w:ascii="Arial" w:hAnsi="Arial" w:cs="Arial"/>
            <w:color w:val="000000" w:themeColor="text1"/>
            <w:sz w:val="22"/>
          </w:rPr>
          <w:id w:val="-2046594058"/>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Facilitate</w:t>
      </w:r>
      <w:r w:rsidR="0020290A">
        <w:rPr>
          <w:rFonts w:ascii="Arial" w:hAnsi="Arial" w:cs="Arial"/>
          <w:sz w:val="22"/>
          <w:szCs w:val="22"/>
        </w:rPr>
        <w:t>s</w:t>
      </w:r>
      <w:r w:rsidR="00830861" w:rsidRPr="00C11819">
        <w:rPr>
          <w:rFonts w:ascii="Arial" w:hAnsi="Arial" w:cs="Arial"/>
          <w:sz w:val="22"/>
          <w:szCs w:val="22"/>
        </w:rPr>
        <w:t xml:space="preserve"> volunteer help in the Learning Commons.</w:t>
      </w:r>
    </w:p>
    <w:p w14:paraId="6539EB76" w14:textId="77777777" w:rsidR="00830861" w:rsidRPr="00E47485" w:rsidRDefault="00830861" w:rsidP="003B0674">
      <w:pPr>
        <w:rPr>
          <w:rFonts w:ascii="Arial" w:hAnsi="Arial" w:cs="Arial"/>
          <w:sz w:val="12"/>
          <w:szCs w:val="12"/>
        </w:rPr>
      </w:pPr>
    </w:p>
    <w:p w14:paraId="7A0B0659" w14:textId="1B44C317" w:rsidR="00830861" w:rsidRPr="00C11819" w:rsidRDefault="00F034D3" w:rsidP="003B0674">
      <w:pPr>
        <w:ind w:left="1418" w:hanging="1418"/>
        <w:rPr>
          <w:rFonts w:ascii="Arial" w:hAnsi="Arial" w:cs="Arial"/>
          <w:sz w:val="22"/>
          <w:szCs w:val="22"/>
        </w:rPr>
      </w:pPr>
      <w:sdt>
        <w:sdtPr>
          <w:rPr>
            <w:rFonts w:ascii="Arial" w:hAnsi="Arial" w:cs="Arial"/>
            <w:color w:val="000000" w:themeColor="text1"/>
            <w:sz w:val="22"/>
          </w:rPr>
          <w:id w:val="-30616262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0720E2">
        <w:rPr>
          <w:rFonts w:ascii="Arial" w:hAnsi="Arial" w:cs="Arial"/>
          <w:sz w:val="22"/>
          <w:szCs w:val="22"/>
        </w:rPr>
        <w:t xml:space="preserve">       </w:t>
      </w:r>
      <w:sdt>
        <w:sdtPr>
          <w:rPr>
            <w:rFonts w:ascii="Arial" w:hAnsi="Arial" w:cs="Arial"/>
            <w:color w:val="000000" w:themeColor="text1"/>
            <w:sz w:val="22"/>
          </w:rPr>
          <w:id w:val="953299834"/>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Provide</w:t>
      </w:r>
      <w:r w:rsidR="0020290A">
        <w:rPr>
          <w:rFonts w:ascii="Arial" w:hAnsi="Arial" w:cs="Arial"/>
          <w:sz w:val="22"/>
          <w:szCs w:val="22"/>
        </w:rPr>
        <w:t>s</w:t>
      </w:r>
      <w:r w:rsidR="00830861" w:rsidRPr="00C11819">
        <w:rPr>
          <w:rFonts w:ascii="Arial" w:hAnsi="Arial" w:cs="Arial"/>
          <w:sz w:val="22"/>
          <w:szCs w:val="22"/>
        </w:rPr>
        <w:t xml:space="preserve"> orientation and ongoing support to all patrons of the Learning Commons.</w:t>
      </w:r>
    </w:p>
    <w:p w14:paraId="13FF8789" w14:textId="77777777" w:rsidR="00830861" w:rsidRPr="00E47485" w:rsidRDefault="00830861" w:rsidP="003B0674">
      <w:pPr>
        <w:rPr>
          <w:rFonts w:ascii="Arial" w:hAnsi="Arial" w:cs="Arial"/>
          <w:sz w:val="12"/>
          <w:szCs w:val="12"/>
        </w:rPr>
      </w:pPr>
    </w:p>
    <w:p w14:paraId="4CFF4858" w14:textId="77777777" w:rsidR="00830861" w:rsidRPr="00C11819" w:rsidRDefault="00F034D3" w:rsidP="003B0674">
      <w:pPr>
        <w:rPr>
          <w:rFonts w:ascii="Arial" w:hAnsi="Arial" w:cs="Arial"/>
          <w:sz w:val="22"/>
          <w:szCs w:val="22"/>
        </w:rPr>
      </w:pPr>
      <w:sdt>
        <w:sdtPr>
          <w:rPr>
            <w:rFonts w:ascii="Arial" w:hAnsi="Arial" w:cs="Arial"/>
            <w:color w:val="000000" w:themeColor="text1"/>
            <w:sz w:val="22"/>
          </w:rPr>
          <w:id w:val="379212341"/>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sdt>
        <w:sdtPr>
          <w:rPr>
            <w:rFonts w:ascii="Arial" w:hAnsi="Arial" w:cs="Arial"/>
            <w:color w:val="000000" w:themeColor="text1"/>
            <w:sz w:val="22"/>
          </w:rPr>
          <w:id w:val="-26110896"/>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sidRPr="00C11819">
        <w:rPr>
          <w:rFonts w:ascii="Arial" w:hAnsi="Arial" w:cs="Arial"/>
          <w:sz w:val="22"/>
          <w:szCs w:val="22"/>
        </w:rPr>
        <w:t xml:space="preserve"> </w:t>
      </w:r>
      <w:r w:rsidR="00604172">
        <w:rPr>
          <w:rFonts w:ascii="Arial" w:hAnsi="Arial" w:cs="Arial"/>
          <w:sz w:val="22"/>
          <w:szCs w:val="22"/>
        </w:rPr>
        <w:tab/>
      </w:r>
      <w:r w:rsidR="00830861" w:rsidRPr="00C11819">
        <w:rPr>
          <w:rFonts w:ascii="Arial" w:hAnsi="Arial" w:cs="Arial"/>
          <w:sz w:val="22"/>
          <w:szCs w:val="22"/>
        </w:rPr>
        <w:t>Assist</w:t>
      </w:r>
      <w:r w:rsidR="0020290A">
        <w:rPr>
          <w:rFonts w:ascii="Arial" w:hAnsi="Arial" w:cs="Arial"/>
          <w:sz w:val="22"/>
          <w:szCs w:val="22"/>
        </w:rPr>
        <w:t>s</w:t>
      </w:r>
      <w:r w:rsidR="00830861" w:rsidRPr="00C11819">
        <w:rPr>
          <w:rFonts w:ascii="Arial" w:hAnsi="Arial" w:cs="Arial"/>
          <w:sz w:val="22"/>
          <w:szCs w:val="22"/>
        </w:rPr>
        <w:t xml:space="preserve"> with the supervision of students in the learning commons.</w:t>
      </w:r>
    </w:p>
    <w:p w14:paraId="78872CEF" w14:textId="77777777" w:rsidR="00830861" w:rsidRPr="00E47485" w:rsidRDefault="00830861" w:rsidP="003B0674">
      <w:pPr>
        <w:rPr>
          <w:rFonts w:ascii="Arial" w:hAnsi="Arial" w:cs="Arial"/>
          <w:sz w:val="12"/>
          <w:szCs w:val="12"/>
        </w:rPr>
      </w:pPr>
    </w:p>
    <w:p w14:paraId="74D3CC46" w14:textId="77777777" w:rsidR="00EF4F43" w:rsidRPr="00605E43" w:rsidRDefault="00F034D3" w:rsidP="003B0674">
      <w:pPr>
        <w:rPr>
          <w:rFonts w:ascii="Arial" w:hAnsi="Arial" w:cs="Arial"/>
          <w:color w:val="000000" w:themeColor="text1"/>
          <w:sz w:val="22"/>
        </w:rPr>
      </w:pPr>
      <w:sdt>
        <w:sdtPr>
          <w:rPr>
            <w:rFonts w:ascii="MS Gothic" w:eastAsia="MS Gothic" w:hAnsi="MS Gothic" w:cs="Arial"/>
            <w:color w:val="000000" w:themeColor="text1"/>
            <w:sz w:val="22"/>
            <w:szCs w:val="22"/>
          </w:rPr>
          <w:id w:val="785782039"/>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szCs w:val="22"/>
            </w:rPr>
            <w:t>☐</w:t>
          </w:r>
        </w:sdtContent>
      </w:sdt>
      <w:r w:rsidR="00604172">
        <w:rPr>
          <w:rFonts w:ascii="MS Gothic" w:eastAsia="MS Gothic" w:hAnsi="MS Gothic" w:cs="Arial"/>
          <w:color w:val="000000" w:themeColor="text1"/>
          <w:sz w:val="22"/>
          <w:szCs w:val="22"/>
        </w:rPr>
        <w:tab/>
      </w:r>
      <w:sdt>
        <w:sdtPr>
          <w:rPr>
            <w:rFonts w:ascii="MS Gothic" w:eastAsia="MS Gothic" w:hAnsi="MS Gothic" w:cs="Arial"/>
            <w:color w:val="000000" w:themeColor="text1"/>
            <w:sz w:val="22"/>
            <w:szCs w:val="22"/>
          </w:rPr>
          <w:id w:val="1362159345"/>
          <w14:checkbox>
            <w14:checked w14:val="0"/>
            <w14:checkedState w14:val="2612" w14:font="MS Gothic"/>
            <w14:uncheckedState w14:val="2610" w14:font="MS Gothic"/>
          </w14:checkbox>
        </w:sdtPr>
        <w:sdtEndPr/>
        <w:sdtContent>
          <w:r w:rsidR="004C4687" w:rsidRPr="00FF49B5">
            <w:rPr>
              <w:rFonts w:ascii="MS Gothic" w:eastAsia="MS Gothic" w:hAnsi="MS Gothic" w:cs="Segoe UI Symbol"/>
              <w:color w:val="000000" w:themeColor="text1"/>
              <w:sz w:val="22"/>
              <w:szCs w:val="22"/>
            </w:rPr>
            <w:t>☐</w:t>
          </w:r>
        </w:sdtContent>
      </w:sdt>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EF4F43" w:rsidRPr="00605E43">
        <w:rPr>
          <w:rFonts w:ascii="Arial" w:hAnsi="Arial" w:cs="Arial"/>
          <w:color w:val="000000" w:themeColor="text1"/>
          <w:sz w:val="22"/>
        </w:rPr>
        <w:t>Attends professional learning opportunities</w:t>
      </w:r>
      <w:r w:rsidR="00054373" w:rsidRPr="00605E43">
        <w:rPr>
          <w:rFonts w:ascii="Arial" w:hAnsi="Arial" w:cs="Arial"/>
          <w:color w:val="000000" w:themeColor="text1"/>
          <w:sz w:val="22"/>
        </w:rPr>
        <w:t>.</w:t>
      </w:r>
    </w:p>
    <w:p w14:paraId="7C509894" w14:textId="77777777" w:rsidR="00D40BE1" w:rsidRPr="00605E43" w:rsidRDefault="00D40BE1" w:rsidP="003B0674">
      <w:pPr>
        <w:rPr>
          <w:rFonts w:ascii="Arial" w:hAnsi="Arial" w:cs="Arial"/>
          <w:color w:val="000000" w:themeColor="text1"/>
          <w:sz w:val="12"/>
          <w:szCs w:val="12"/>
        </w:rPr>
      </w:pPr>
    </w:p>
    <w:p w14:paraId="3AFA6F69" w14:textId="77777777" w:rsidR="0020290A" w:rsidRPr="00605E43" w:rsidRDefault="00F034D3" w:rsidP="003B0674">
      <w:pPr>
        <w:rPr>
          <w:rFonts w:ascii="Arial" w:hAnsi="Arial" w:cs="Arial"/>
          <w:sz w:val="22"/>
        </w:rPr>
      </w:pPr>
      <w:sdt>
        <w:sdtPr>
          <w:rPr>
            <w:rFonts w:ascii="Arial" w:hAnsi="Arial" w:cs="Arial"/>
            <w:color w:val="000000" w:themeColor="text1"/>
            <w:sz w:val="22"/>
          </w:rPr>
          <w:id w:val="681701227"/>
          <w14:checkbox>
            <w14:checked w14:val="0"/>
            <w14:checkedState w14:val="2612" w14:font="MS Gothic"/>
            <w14:uncheckedState w14:val="2610" w14:font="MS Gothic"/>
          </w14:checkbox>
        </w:sdtPr>
        <w:sdtEndPr/>
        <w:sdtContent>
          <w:r w:rsidR="00604172" w:rsidRPr="00605E43">
            <w:rPr>
              <w:rFonts w:ascii="Segoe UI Symbol" w:eastAsia="MS Gothic" w:hAnsi="Segoe UI Symbol" w:cs="Segoe UI Symbol"/>
              <w:color w:val="000000" w:themeColor="text1"/>
              <w:sz w:val="22"/>
            </w:rPr>
            <w:t>☐</w:t>
          </w:r>
        </w:sdtContent>
      </w:sdt>
      <w:r w:rsidR="00604172" w:rsidRPr="00605E43">
        <w:rPr>
          <w:rFonts w:ascii="Arial" w:hAnsi="Arial" w:cs="Arial"/>
          <w:sz w:val="22"/>
        </w:rPr>
        <w:t xml:space="preserve"> </w:t>
      </w:r>
      <w:r w:rsidR="00604172" w:rsidRPr="00605E43">
        <w:rPr>
          <w:rFonts w:ascii="Arial" w:hAnsi="Arial" w:cs="Arial"/>
          <w:sz w:val="22"/>
        </w:rPr>
        <w:tab/>
      </w:r>
      <w:sdt>
        <w:sdtPr>
          <w:rPr>
            <w:rFonts w:ascii="Arial" w:hAnsi="Arial" w:cs="Arial"/>
            <w:color w:val="000000" w:themeColor="text1"/>
            <w:sz w:val="22"/>
          </w:rPr>
          <w:id w:val="1067302949"/>
          <w14:checkbox>
            <w14:checked w14:val="0"/>
            <w14:checkedState w14:val="2612" w14:font="MS Gothic"/>
            <w14:uncheckedState w14:val="2610" w14:font="MS Gothic"/>
          </w14:checkbox>
        </w:sdtPr>
        <w:sdtEndPr/>
        <w:sdtContent>
          <w:r w:rsidR="00604172" w:rsidRPr="00605E43">
            <w:rPr>
              <w:rFonts w:ascii="Segoe UI Symbol" w:eastAsia="MS Gothic" w:hAnsi="Segoe UI Symbol" w:cs="Segoe UI Symbol"/>
              <w:color w:val="000000" w:themeColor="text1"/>
              <w:sz w:val="22"/>
            </w:rPr>
            <w:t>☐</w:t>
          </w:r>
        </w:sdtContent>
      </w:sdt>
      <w:r w:rsidR="00604172" w:rsidRPr="00605E43">
        <w:rPr>
          <w:rFonts w:ascii="Arial" w:hAnsi="Arial" w:cs="Arial"/>
          <w:sz w:val="22"/>
        </w:rPr>
        <w:t xml:space="preserve"> </w:t>
      </w:r>
      <w:r w:rsidR="00604172" w:rsidRPr="00605E43">
        <w:rPr>
          <w:rFonts w:ascii="Arial" w:hAnsi="Arial" w:cs="Arial"/>
          <w:sz w:val="22"/>
        </w:rPr>
        <w:tab/>
      </w:r>
      <w:r w:rsidR="0020290A" w:rsidRPr="00605E43">
        <w:rPr>
          <w:rFonts w:ascii="Arial" w:hAnsi="Arial" w:cs="Arial"/>
          <w:sz w:val="22"/>
        </w:rPr>
        <w:t>Performs other related duties as assigned by administration.</w:t>
      </w:r>
    </w:p>
    <w:p w14:paraId="3490DC8C" w14:textId="77777777" w:rsidR="0020290A" w:rsidRPr="00E47485" w:rsidRDefault="0020290A" w:rsidP="00830861">
      <w:pPr>
        <w:rPr>
          <w:rFonts w:ascii="Arial" w:hAnsi="Arial" w:cs="Arial"/>
          <w:color w:val="000000" w:themeColor="text1"/>
          <w:sz w:val="22"/>
          <w:szCs w:val="22"/>
        </w:rPr>
      </w:pPr>
    </w:p>
    <w:p w14:paraId="3469B2B0" w14:textId="77777777" w:rsidR="004A5CCA" w:rsidRPr="00AF2212" w:rsidRDefault="004A5CCA">
      <w:pPr>
        <w:widowControl w:val="0"/>
        <w:autoSpaceDE w:val="0"/>
        <w:autoSpaceDN w:val="0"/>
        <w:adjustRightInd w:val="0"/>
        <w:ind w:left="360" w:hanging="360"/>
        <w:rPr>
          <w:rFonts w:ascii="Arial" w:hAnsi="Arial" w:cs="Arial"/>
          <w:bCs/>
          <w:color w:val="000000" w:themeColor="text1"/>
          <w:sz w:val="18"/>
          <w:lang w:val="en-US"/>
        </w:rPr>
      </w:pPr>
      <w:r w:rsidRPr="00AF2212">
        <w:rPr>
          <w:rFonts w:ascii="Arial" w:hAnsi="Arial" w:cs="Arial"/>
          <w:bCs/>
          <w:color w:val="000000" w:themeColor="text1"/>
          <w:sz w:val="18"/>
          <w:lang w:val="en-US"/>
        </w:rPr>
        <w:t>COMMENTS:</w:t>
      </w:r>
    </w:p>
    <w:tbl>
      <w:tblPr>
        <w:tblW w:w="9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0"/>
      </w:tblGrid>
      <w:tr w:rsidR="004A5CCA" w:rsidRPr="00AF2212" w14:paraId="078E572E" w14:textId="77777777" w:rsidTr="00C03B69">
        <w:trPr>
          <w:trHeight w:val="450"/>
        </w:trPr>
        <w:tc>
          <w:tcPr>
            <w:tcW w:w="9770" w:type="dxa"/>
          </w:tcPr>
          <w:p w14:paraId="7920E877" w14:textId="24AB4AA0" w:rsidR="002B5920" w:rsidRDefault="004A5CCA">
            <w:pPr>
              <w:widowControl w:val="0"/>
              <w:autoSpaceDE w:val="0"/>
              <w:autoSpaceDN w:val="0"/>
              <w:adjustRightInd w:val="0"/>
              <w:rPr>
                <w:rFonts w:ascii="Arial" w:hAnsi="Arial" w:cs="Arial"/>
                <w:bCs/>
                <w:color w:val="000000" w:themeColor="text1"/>
                <w:lang w:val="en-US"/>
              </w:rPr>
            </w:pPr>
            <w:r w:rsidRPr="00AF2212">
              <w:rPr>
                <w:rFonts w:ascii="Arial" w:hAnsi="Arial" w:cs="Arial"/>
                <w:bCs/>
                <w:color w:val="000000" w:themeColor="text1"/>
                <w:lang w:val="en-US"/>
              </w:rPr>
              <w:fldChar w:fldCharType="begin">
                <w:ffData>
                  <w:name w:val="Text8"/>
                  <w:enabled/>
                  <w:calcOnExit w:val="0"/>
                  <w:textInput/>
                </w:ffData>
              </w:fldChar>
            </w:r>
            <w:bookmarkStart w:id="5" w:name="Text8"/>
            <w:r w:rsidRPr="00AF2212">
              <w:rPr>
                <w:rFonts w:ascii="Arial" w:hAnsi="Arial" w:cs="Arial"/>
                <w:bCs/>
                <w:color w:val="000000" w:themeColor="text1"/>
                <w:lang w:val="en-US"/>
              </w:rPr>
              <w:instrText xml:space="preserve"> FORMTEXT </w:instrText>
            </w:r>
            <w:r w:rsidRPr="00AF2212">
              <w:rPr>
                <w:rFonts w:ascii="Arial" w:hAnsi="Arial" w:cs="Arial"/>
                <w:bCs/>
                <w:color w:val="000000" w:themeColor="text1"/>
                <w:lang w:val="en-US"/>
              </w:rPr>
            </w:r>
            <w:r w:rsidRPr="00AF2212">
              <w:rPr>
                <w:rFonts w:ascii="Arial" w:hAnsi="Arial" w:cs="Arial"/>
                <w:bCs/>
                <w:color w:val="000000" w:themeColor="text1"/>
                <w:lang w:val="en-US"/>
              </w:rPr>
              <w:fldChar w:fldCharType="separate"/>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color w:val="000000" w:themeColor="text1"/>
                <w:lang w:val="en-US"/>
              </w:rPr>
              <w:fldChar w:fldCharType="end"/>
            </w:r>
            <w:bookmarkEnd w:id="5"/>
          </w:p>
          <w:p w14:paraId="22FBA1CF" w14:textId="77777777" w:rsidR="00DF2757" w:rsidRDefault="00DF2757">
            <w:pPr>
              <w:widowControl w:val="0"/>
              <w:autoSpaceDE w:val="0"/>
              <w:autoSpaceDN w:val="0"/>
              <w:adjustRightInd w:val="0"/>
              <w:rPr>
                <w:rFonts w:ascii="Arial" w:hAnsi="Arial" w:cs="Arial"/>
                <w:bCs/>
                <w:color w:val="000000" w:themeColor="text1"/>
                <w:lang w:val="en-US"/>
              </w:rPr>
            </w:pPr>
          </w:p>
          <w:p w14:paraId="543CDA37" w14:textId="77777777" w:rsidR="00DF2757" w:rsidRDefault="00DF2757">
            <w:pPr>
              <w:widowControl w:val="0"/>
              <w:autoSpaceDE w:val="0"/>
              <w:autoSpaceDN w:val="0"/>
              <w:adjustRightInd w:val="0"/>
              <w:rPr>
                <w:rFonts w:ascii="Arial" w:hAnsi="Arial" w:cs="Arial"/>
                <w:bCs/>
                <w:color w:val="000000" w:themeColor="text1"/>
                <w:lang w:val="en-US"/>
              </w:rPr>
            </w:pPr>
          </w:p>
          <w:p w14:paraId="7E8320CD" w14:textId="77777777" w:rsidR="002B5920" w:rsidRPr="00AF2212" w:rsidRDefault="002B5920">
            <w:pPr>
              <w:widowControl w:val="0"/>
              <w:autoSpaceDE w:val="0"/>
              <w:autoSpaceDN w:val="0"/>
              <w:adjustRightInd w:val="0"/>
              <w:rPr>
                <w:rFonts w:ascii="Arial" w:hAnsi="Arial" w:cs="Arial"/>
                <w:bCs/>
                <w:color w:val="000000" w:themeColor="text1"/>
                <w:lang w:val="en-US"/>
              </w:rPr>
            </w:pPr>
          </w:p>
        </w:tc>
      </w:tr>
    </w:tbl>
    <w:p w14:paraId="7AB3392D" w14:textId="77777777" w:rsidR="003736DA" w:rsidRDefault="003736DA" w:rsidP="00084F38">
      <w:pPr>
        <w:widowControl w:val="0"/>
        <w:autoSpaceDE w:val="0"/>
        <w:autoSpaceDN w:val="0"/>
        <w:adjustRightInd w:val="0"/>
        <w:rPr>
          <w:rFonts w:ascii="Arial" w:hAnsi="Arial" w:cs="Arial"/>
          <w:bCs/>
          <w:color w:val="000000" w:themeColor="text1"/>
          <w:sz w:val="18"/>
          <w:lang w:val="en-US"/>
        </w:rPr>
      </w:pPr>
    </w:p>
    <w:p w14:paraId="48A57FC3" w14:textId="77777777" w:rsidR="00FD7C75" w:rsidRDefault="00FD7C75" w:rsidP="00084F38">
      <w:pPr>
        <w:widowControl w:val="0"/>
        <w:autoSpaceDE w:val="0"/>
        <w:autoSpaceDN w:val="0"/>
        <w:adjustRightInd w:val="0"/>
        <w:rPr>
          <w:rFonts w:ascii="Arial" w:hAnsi="Arial" w:cs="Arial"/>
          <w:bCs/>
          <w:color w:val="000000" w:themeColor="text1"/>
          <w:sz w:val="18"/>
          <w:lang w:val="en-US"/>
        </w:rPr>
      </w:pPr>
    </w:p>
    <w:p w14:paraId="4D289B04" w14:textId="77777777" w:rsidR="00DF2757" w:rsidRDefault="00DF2757">
      <w:pPr>
        <w:rPr>
          <w:rFonts w:ascii="Arial" w:hAnsi="Arial" w:cs="Arial"/>
          <w:b/>
          <w:color w:val="000000" w:themeColor="text1"/>
          <w:sz w:val="22"/>
          <w:lang w:val="en-US"/>
        </w:rPr>
      </w:pPr>
      <w:r>
        <w:rPr>
          <w:rFonts w:ascii="Arial" w:hAnsi="Arial" w:cs="Arial"/>
          <w:b/>
          <w:color w:val="000000" w:themeColor="text1"/>
          <w:sz w:val="22"/>
          <w:lang w:val="en-US"/>
        </w:rPr>
        <w:br w:type="page"/>
      </w:r>
    </w:p>
    <w:p w14:paraId="0521C002" w14:textId="50BF1229" w:rsidR="004A5CCA" w:rsidRDefault="004A5CCA" w:rsidP="00AF2212">
      <w:pPr>
        <w:widowControl w:val="0"/>
        <w:autoSpaceDE w:val="0"/>
        <w:autoSpaceDN w:val="0"/>
        <w:adjustRightInd w:val="0"/>
        <w:ind w:left="360" w:hanging="360"/>
        <w:rPr>
          <w:rFonts w:ascii="Arial" w:hAnsi="Arial" w:cs="Arial"/>
          <w:b/>
          <w:color w:val="000000" w:themeColor="text1"/>
          <w:sz w:val="22"/>
          <w:lang w:val="en-US"/>
        </w:rPr>
      </w:pPr>
      <w:r w:rsidRPr="00AF2212">
        <w:rPr>
          <w:rFonts w:ascii="Arial" w:hAnsi="Arial" w:cs="Arial"/>
          <w:b/>
          <w:color w:val="000000" w:themeColor="text1"/>
          <w:sz w:val="22"/>
          <w:lang w:val="en-US"/>
        </w:rPr>
        <w:lastRenderedPageBreak/>
        <w:t>2.</w:t>
      </w:r>
      <w:r w:rsidRPr="00AF2212">
        <w:rPr>
          <w:rFonts w:ascii="Arial" w:hAnsi="Arial" w:cs="Arial"/>
          <w:b/>
          <w:color w:val="000000" w:themeColor="text1"/>
          <w:sz w:val="22"/>
          <w:lang w:val="en-US"/>
        </w:rPr>
        <w:tab/>
        <w:t>PERSONAL/PROFESSIONAL QUALITIES</w:t>
      </w:r>
    </w:p>
    <w:p w14:paraId="7ACFC5BE" w14:textId="77777777" w:rsidR="00F90027" w:rsidRPr="00AF2212" w:rsidRDefault="00F90027" w:rsidP="00084F38">
      <w:pPr>
        <w:rPr>
          <w:rFonts w:ascii="Arial" w:hAnsi="Arial" w:cs="Arial"/>
          <w:color w:val="000000" w:themeColor="text1"/>
          <w:sz w:val="22"/>
        </w:rPr>
      </w:pPr>
    </w:p>
    <w:p w14:paraId="0FE212FF" w14:textId="77777777" w:rsidR="004A5CCA" w:rsidRPr="00AF2212" w:rsidRDefault="00C33E5B">
      <w:pPr>
        <w:ind w:left="720" w:hanging="720"/>
        <w:rPr>
          <w:rFonts w:ascii="Arial" w:hAnsi="Arial" w:cs="Arial"/>
          <w:color w:val="000000" w:themeColor="text1"/>
          <w:sz w:val="22"/>
        </w:rPr>
      </w:pPr>
      <w:r w:rsidRPr="00AF2212">
        <w:rPr>
          <w:rFonts w:ascii="Arial" w:hAnsi="Arial" w:cs="Arial"/>
          <w:color w:val="000000" w:themeColor="text1"/>
          <w:sz w:val="22"/>
        </w:rPr>
        <w:t>M</w:t>
      </w:r>
      <w:r w:rsidR="004A5CCA" w:rsidRPr="00AF2212">
        <w:rPr>
          <w:rFonts w:ascii="Arial" w:hAnsi="Arial" w:cs="Arial"/>
          <w:color w:val="000000" w:themeColor="text1"/>
          <w:sz w:val="22"/>
        </w:rPr>
        <w:tab/>
      </w:r>
      <w:r w:rsidRPr="00AF2212">
        <w:rPr>
          <w:rFonts w:ascii="Arial" w:hAnsi="Arial" w:cs="Arial"/>
          <w:color w:val="000000" w:themeColor="text1"/>
          <w:sz w:val="22"/>
        </w:rPr>
        <w:t>N/M</w:t>
      </w:r>
      <w:r w:rsidR="00604172">
        <w:rPr>
          <w:rFonts w:ascii="Arial" w:hAnsi="Arial" w:cs="Arial"/>
          <w:color w:val="000000" w:themeColor="text1"/>
          <w:sz w:val="22"/>
        </w:rPr>
        <w:t xml:space="preserve">    </w:t>
      </w:r>
    </w:p>
    <w:p w14:paraId="6EFF759C" w14:textId="77777777" w:rsidR="00005214" w:rsidRDefault="00F034D3" w:rsidP="000720E2">
      <w:pPr>
        <w:ind w:left="1418" w:hanging="1418"/>
        <w:rPr>
          <w:rFonts w:ascii="Arial" w:hAnsi="Arial" w:cs="Arial"/>
          <w:color w:val="000000" w:themeColor="text1"/>
          <w:sz w:val="22"/>
        </w:rPr>
      </w:pPr>
      <w:sdt>
        <w:sdtPr>
          <w:rPr>
            <w:rFonts w:ascii="Arial" w:hAnsi="Arial" w:cs="Arial"/>
            <w:color w:val="000000" w:themeColor="text1"/>
            <w:sz w:val="22"/>
          </w:rPr>
          <w:id w:val="1020210585"/>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0720E2">
        <w:rPr>
          <w:rFonts w:ascii="Arial" w:hAnsi="Arial" w:cs="Arial"/>
          <w:color w:val="000000" w:themeColor="text1"/>
          <w:sz w:val="22"/>
        </w:rPr>
        <w:t xml:space="preserve">        </w:t>
      </w:r>
      <w:sdt>
        <w:sdtPr>
          <w:rPr>
            <w:rFonts w:ascii="Arial" w:hAnsi="Arial" w:cs="Arial"/>
            <w:color w:val="000000" w:themeColor="text1"/>
            <w:sz w:val="22"/>
          </w:rPr>
          <w:id w:val="-2048051359"/>
          <w14:checkbox>
            <w14:checked w14:val="0"/>
            <w14:checkedState w14:val="2612" w14:font="MS Gothic"/>
            <w14:uncheckedState w14:val="2610" w14:font="MS Gothic"/>
          </w14:checkbox>
        </w:sdtPr>
        <w:sdtEndPr/>
        <w:sdtContent>
          <w:r w:rsidR="00604172">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bookmarkStart w:id="6" w:name="_Hlk97642251"/>
      <w:r w:rsidR="004A5CCA" w:rsidRPr="00AF2212">
        <w:rPr>
          <w:rFonts w:ascii="Arial" w:hAnsi="Arial" w:cs="Arial"/>
          <w:color w:val="000000" w:themeColor="text1"/>
          <w:sz w:val="22"/>
        </w:rPr>
        <w:t>Exhibi</w:t>
      </w:r>
      <w:r w:rsidR="00005214">
        <w:rPr>
          <w:rFonts w:ascii="Arial" w:hAnsi="Arial" w:cs="Arial"/>
          <w:color w:val="000000" w:themeColor="text1"/>
          <w:sz w:val="22"/>
        </w:rPr>
        <w:t>ts behaviours of a team player through engagement and</w:t>
      </w:r>
      <w:r w:rsidR="00DB4EF2">
        <w:rPr>
          <w:rFonts w:ascii="Arial" w:hAnsi="Arial" w:cs="Arial"/>
          <w:color w:val="000000" w:themeColor="text1"/>
          <w:sz w:val="22"/>
        </w:rPr>
        <w:t xml:space="preserve"> </w:t>
      </w:r>
      <w:r w:rsidR="00005214">
        <w:rPr>
          <w:rFonts w:ascii="Arial" w:hAnsi="Arial" w:cs="Arial"/>
          <w:color w:val="000000" w:themeColor="text1"/>
          <w:sz w:val="22"/>
        </w:rPr>
        <w:t>willingness to help</w:t>
      </w:r>
      <w:r w:rsidR="00604172">
        <w:rPr>
          <w:rFonts w:ascii="Arial" w:hAnsi="Arial" w:cs="Arial"/>
          <w:color w:val="000000" w:themeColor="text1"/>
          <w:sz w:val="22"/>
        </w:rPr>
        <w:t xml:space="preserve">     </w:t>
      </w:r>
      <w:r w:rsidR="00005214">
        <w:rPr>
          <w:rFonts w:ascii="Arial" w:hAnsi="Arial" w:cs="Arial"/>
          <w:color w:val="000000" w:themeColor="text1"/>
          <w:sz w:val="22"/>
        </w:rPr>
        <w:t>others.</w:t>
      </w:r>
      <w:bookmarkEnd w:id="6"/>
    </w:p>
    <w:p w14:paraId="594FCB9F" w14:textId="77777777" w:rsidR="00E47485" w:rsidRPr="00E47485" w:rsidRDefault="00E47485" w:rsidP="000720E2">
      <w:pPr>
        <w:ind w:left="1418" w:hanging="1418"/>
        <w:rPr>
          <w:rFonts w:ascii="Arial" w:hAnsi="Arial" w:cs="Arial"/>
          <w:color w:val="000000" w:themeColor="text1"/>
          <w:sz w:val="12"/>
          <w:szCs w:val="12"/>
        </w:rPr>
      </w:pPr>
    </w:p>
    <w:p w14:paraId="6543669B" w14:textId="77777777" w:rsidR="008E4654" w:rsidRDefault="00604172" w:rsidP="00E47485">
      <w:pPr>
        <w:tabs>
          <w:tab w:val="left" w:pos="1560"/>
          <w:tab w:val="left" w:pos="2160"/>
        </w:tabs>
        <w:ind w:hanging="1418"/>
        <w:rPr>
          <w:rFonts w:ascii="Arial" w:hAnsi="Arial" w:cs="Arial"/>
          <w:color w:val="000000" w:themeColor="text1"/>
          <w:sz w:val="22"/>
        </w:rPr>
      </w:pPr>
      <w:r>
        <w:rPr>
          <w:rFonts w:ascii="Arial" w:hAnsi="Arial" w:cs="Arial"/>
          <w:color w:val="000000" w:themeColor="text1"/>
          <w:sz w:val="22"/>
        </w:rPr>
        <w:tab/>
      </w:r>
      <w:sdt>
        <w:sdtPr>
          <w:rPr>
            <w:rFonts w:ascii="Arial" w:hAnsi="Arial" w:cs="Arial"/>
            <w:color w:val="000000" w:themeColor="text1"/>
            <w:sz w:val="22"/>
          </w:rPr>
          <w:id w:val="-46076960"/>
          <w14:checkbox>
            <w14:checked w14:val="0"/>
            <w14:checkedState w14:val="2612" w14:font="MS Gothic"/>
            <w14:uncheckedState w14:val="2610" w14:font="MS Gothic"/>
          </w14:checkbox>
        </w:sdtPr>
        <w:sdtEndPr/>
        <w:sdtContent>
          <w:r w:rsidR="00E47485">
            <w:rPr>
              <w:rFonts w:ascii="MS Gothic" w:eastAsia="MS Gothic" w:hAnsi="MS Gothic" w:cs="Arial" w:hint="eastAsia"/>
              <w:color w:val="000000" w:themeColor="text1"/>
              <w:sz w:val="22"/>
            </w:rPr>
            <w:t>☐</w:t>
          </w:r>
        </w:sdtContent>
      </w:sdt>
      <w:r w:rsidR="00E47485">
        <w:rPr>
          <w:rFonts w:ascii="Arial" w:hAnsi="Arial" w:cs="Arial"/>
          <w:color w:val="000000" w:themeColor="text1"/>
          <w:sz w:val="22"/>
        </w:rPr>
        <w:t xml:space="preserve">        </w:t>
      </w:r>
      <w:sdt>
        <w:sdtPr>
          <w:rPr>
            <w:rFonts w:ascii="Arial" w:hAnsi="Arial" w:cs="Arial"/>
            <w:color w:val="000000" w:themeColor="text1"/>
            <w:sz w:val="22"/>
          </w:rPr>
          <w:id w:val="1772279389"/>
          <w14:checkbox>
            <w14:checked w14:val="0"/>
            <w14:checkedState w14:val="2612" w14:font="MS Gothic"/>
            <w14:uncheckedState w14:val="2610" w14:font="MS Gothic"/>
          </w14:checkbox>
        </w:sdtPr>
        <w:sdtEndPr/>
        <w:sdtContent>
          <w:r w:rsidR="00E47485">
            <w:rPr>
              <w:rFonts w:ascii="MS Gothic" w:eastAsia="MS Gothic" w:hAnsi="MS Gothic" w:cs="Arial" w:hint="eastAsia"/>
              <w:color w:val="000000" w:themeColor="text1"/>
              <w:sz w:val="22"/>
            </w:rPr>
            <w:t>☐</w:t>
          </w:r>
        </w:sdtContent>
      </w:sdt>
      <w:r w:rsidR="00E47485">
        <w:rPr>
          <w:rFonts w:ascii="Arial" w:hAnsi="Arial" w:cs="Arial"/>
          <w:color w:val="000000" w:themeColor="text1"/>
          <w:sz w:val="22"/>
        </w:rPr>
        <w:t xml:space="preserve">        </w:t>
      </w:r>
      <w:r w:rsidR="00005214">
        <w:rPr>
          <w:rFonts w:ascii="Arial" w:hAnsi="Arial" w:cs="Arial"/>
          <w:color w:val="000000" w:themeColor="text1"/>
          <w:sz w:val="22"/>
        </w:rPr>
        <w:t xml:space="preserve">Demonstrates </w:t>
      </w:r>
      <w:r w:rsidR="00005214" w:rsidRPr="00AF2212">
        <w:rPr>
          <w:rFonts w:ascii="Arial" w:hAnsi="Arial" w:cs="Arial"/>
          <w:color w:val="000000" w:themeColor="text1"/>
          <w:sz w:val="22"/>
        </w:rPr>
        <w:t>flexibility</w:t>
      </w:r>
      <w:r w:rsidR="00005214">
        <w:rPr>
          <w:rFonts w:ascii="Arial" w:hAnsi="Arial" w:cs="Arial"/>
          <w:color w:val="000000" w:themeColor="text1"/>
          <w:sz w:val="22"/>
        </w:rPr>
        <w:t xml:space="preserve"> to support student and school needs. </w:t>
      </w:r>
    </w:p>
    <w:p w14:paraId="65C42BF6" w14:textId="77777777" w:rsidR="00E47485" w:rsidRPr="00E47485" w:rsidRDefault="00E47485" w:rsidP="00E47485">
      <w:pPr>
        <w:tabs>
          <w:tab w:val="left" w:pos="1560"/>
          <w:tab w:val="left" w:pos="2160"/>
        </w:tabs>
        <w:ind w:hanging="1418"/>
        <w:rPr>
          <w:rFonts w:ascii="Arial" w:hAnsi="Arial" w:cs="Arial"/>
          <w:color w:val="000000" w:themeColor="text1"/>
          <w:sz w:val="12"/>
          <w:szCs w:val="12"/>
        </w:rPr>
      </w:pPr>
    </w:p>
    <w:p w14:paraId="31D76C89" w14:textId="3AF0FD4B" w:rsidR="004A5CCA" w:rsidRDefault="00F034D3" w:rsidP="0029492D">
      <w:pPr>
        <w:tabs>
          <w:tab w:val="left" w:pos="1418"/>
          <w:tab w:val="left" w:pos="2160"/>
        </w:tabs>
        <w:ind w:left="1418" w:hanging="1418"/>
        <w:rPr>
          <w:rFonts w:ascii="Arial" w:hAnsi="Arial" w:cs="Arial"/>
          <w:color w:val="000000" w:themeColor="text1"/>
          <w:sz w:val="22"/>
        </w:rPr>
      </w:pPr>
      <w:sdt>
        <w:sdtPr>
          <w:rPr>
            <w:rFonts w:ascii="Arial" w:hAnsi="Arial" w:cs="Arial"/>
            <w:color w:val="000000" w:themeColor="text1"/>
            <w:sz w:val="22"/>
          </w:rPr>
          <w:id w:val="1684166654"/>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 xml:space="preserve">        </w:t>
      </w:r>
      <w:sdt>
        <w:sdtPr>
          <w:rPr>
            <w:rFonts w:ascii="Arial" w:hAnsi="Arial" w:cs="Arial"/>
            <w:color w:val="000000" w:themeColor="text1"/>
            <w:sz w:val="22"/>
          </w:rPr>
          <w:id w:val="266193783"/>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604172">
        <w:rPr>
          <w:rFonts w:ascii="Arial" w:hAnsi="Arial" w:cs="Arial"/>
          <w:color w:val="000000" w:themeColor="text1"/>
          <w:sz w:val="22"/>
        </w:rPr>
        <w:tab/>
      </w:r>
      <w:bookmarkStart w:id="7" w:name="_Hlk97642309"/>
      <w:r w:rsidR="004A5CCA" w:rsidRPr="00AF2212">
        <w:rPr>
          <w:rFonts w:ascii="Arial" w:hAnsi="Arial" w:cs="Arial"/>
          <w:color w:val="000000" w:themeColor="text1"/>
          <w:sz w:val="22"/>
        </w:rPr>
        <w:t>Resolves conflict effectively</w:t>
      </w:r>
      <w:r w:rsidR="006B18A1" w:rsidRPr="00AF2212">
        <w:rPr>
          <w:rFonts w:ascii="Arial" w:hAnsi="Arial" w:cs="Arial"/>
          <w:color w:val="000000" w:themeColor="text1"/>
          <w:sz w:val="22"/>
        </w:rPr>
        <w:t xml:space="preserve"> </w:t>
      </w:r>
      <w:r w:rsidR="00603622">
        <w:rPr>
          <w:rFonts w:ascii="Arial" w:hAnsi="Arial" w:cs="Arial"/>
          <w:color w:val="000000" w:themeColor="text1"/>
          <w:sz w:val="22"/>
        </w:rPr>
        <w:t>with adults.</w:t>
      </w:r>
      <w:r w:rsidR="008E4654">
        <w:rPr>
          <w:rFonts w:ascii="Arial" w:hAnsi="Arial" w:cs="Arial"/>
          <w:color w:val="000000" w:themeColor="text1"/>
          <w:sz w:val="22"/>
        </w:rPr>
        <w:t xml:space="preserve"> </w:t>
      </w:r>
      <w:r w:rsidR="006B18A1" w:rsidRPr="00AF2212">
        <w:rPr>
          <w:rFonts w:ascii="Arial" w:hAnsi="Arial" w:cs="Arial"/>
          <w:color w:val="000000" w:themeColor="text1"/>
          <w:sz w:val="22"/>
        </w:rPr>
        <w:t>(</w:t>
      </w:r>
      <w:r w:rsidR="002D1A7B">
        <w:rPr>
          <w:rFonts w:ascii="Arial" w:hAnsi="Arial" w:cs="Arial"/>
          <w:color w:val="000000" w:themeColor="text1"/>
          <w:sz w:val="22"/>
        </w:rPr>
        <w:t xml:space="preserve">Reference: </w:t>
      </w:r>
      <w:hyperlink r:id="rId11" w:history="1">
        <w:r w:rsidR="002E4923" w:rsidRPr="002E4923">
          <w:rPr>
            <w:rStyle w:val="Hyperlink"/>
            <w:rFonts w:ascii="Arial" w:hAnsi="Arial" w:cs="Arial"/>
            <w:sz w:val="22"/>
          </w:rPr>
          <w:t xml:space="preserve">Employee </w:t>
        </w:r>
        <w:r w:rsidR="002D1A7B" w:rsidRPr="002E4923">
          <w:rPr>
            <w:rStyle w:val="Hyperlink"/>
            <w:rFonts w:ascii="Arial" w:hAnsi="Arial" w:cs="Arial"/>
            <w:sz w:val="22"/>
          </w:rPr>
          <w:t>Code of Conduct</w:t>
        </w:r>
        <w:r w:rsidR="002E4923" w:rsidRPr="002E4923">
          <w:rPr>
            <w:rStyle w:val="Hyperlink"/>
            <w:rFonts w:ascii="Arial" w:hAnsi="Arial" w:cs="Arial"/>
            <w:sz w:val="22"/>
          </w:rPr>
          <w:t xml:space="preserve"> Appendix A 400.1</w:t>
        </w:r>
      </w:hyperlink>
      <w:r w:rsidR="002D1A7B">
        <w:rPr>
          <w:rFonts w:ascii="Arial" w:hAnsi="Arial" w:cs="Arial"/>
          <w:color w:val="000000" w:themeColor="text1"/>
          <w:sz w:val="22"/>
        </w:rPr>
        <w:t>)</w:t>
      </w:r>
    </w:p>
    <w:bookmarkEnd w:id="7"/>
    <w:p w14:paraId="306B9A63" w14:textId="77777777" w:rsidR="00E47485" w:rsidRPr="00E47485" w:rsidRDefault="00E47485" w:rsidP="0029492D">
      <w:pPr>
        <w:tabs>
          <w:tab w:val="left" w:pos="1418"/>
          <w:tab w:val="left" w:pos="2160"/>
        </w:tabs>
        <w:ind w:left="1418" w:hanging="1418"/>
        <w:rPr>
          <w:rFonts w:ascii="Arial" w:hAnsi="Arial" w:cs="Arial"/>
          <w:color w:val="000000" w:themeColor="text1"/>
          <w:sz w:val="12"/>
          <w:szCs w:val="12"/>
        </w:rPr>
      </w:pPr>
    </w:p>
    <w:p w14:paraId="2B0EA0E8" w14:textId="77777777" w:rsidR="006A12B9" w:rsidRDefault="00F034D3" w:rsidP="0029492D">
      <w:pPr>
        <w:tabs>
          <w:tab w:val="left" w:pos="720"/>
          <w:tab w:val="left" w:pos="2160"/>
        </w:tabs>
        <w:ind w:left="1418" w:hanging="1418"/>
        <w:rPr>
          <w:rFonts w:ascii="Arial" w:hAnsi="Arial" w:cs="Arial"/>
          <w:color w:val="000000" w:themeColor="text1"/>
          <w:sz w:val="22"/>
        </w:rPr>
      </w:pPr>
      <w:sdt>
        <w:sdtPr>
          <w:rPr>
            <w:rFonts w:ascii="Arial" w:hAnsi="Arial" w:cs="Arial"/>
            <w:color w:val="000000" w:themeColor="text1"/>
            <w:sz w:val="22"/>
          </w:rPr>
          <w:id w:val="1478412722"/>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ab/>
      </w:r>
      <w:sdt>
        <w:sdtPr>
          <w:rPr>
            <w:rFonts w:ascii="Arial" w:hAnsi="Arial" w:cs="Arial"/>
            <w:color w:val="000000" w:themeColor="text1"/>
            <w:sz w:val="22"/>
          </w:rPr>
          <w:id w:val="112799096"/>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2B5C14">
        <w:rPr>
          <w:rFonts w:ascii="Arial" w:hAnsi="Arial" w:cs="Arial"/>
          <w:color w:val="000000" w:themeColor="text1"/>
          <w:sz w:val="22"/>
        </w:rPr>
        <w:tab/>
      </w:r>
      <w:bookmarkStart w:id="8" w:name="_Hlk97642476"/>
      <w:r w:rsidR="002D1A7B">
        <w:rPr>
          <w:rFonts w:ascii="Arial" w:hAnsi="Arial" w:cs="Arial"/>
          <w:color w:val="000000" w:themeColor="text1"/>
          <w:sz w:val="22"/>
        </w:rPr>
        <w:t>Demonstrates self-direction</w:t>
      </w:r>
      <w:r w:rsidR="002130F4" w:rsidRPr="00AF2212">
        <w:rPr>
          <w:rFonts w:ascii="Arial" w:hAnsi="Arial" w:cs="Arial"/>
          <w:color w:val="000000" w:themeColor="text1"/>
          <w:sz w:val="22"/>
        </w:rPr>
        <w:t xml:space="preserve">, takes </w:t>
      </w:r>
      <w:r w:rsidR="002D1A7B">
        <w:rPr>
          <w:rFonts w:ascii="Arial" w:hAnsi="Arial" w:cs="Arial"/>
          <w:color w:val="000000" w:themeColor="text1"/>
          <w:sz w:val="22"/>
        </w:rPr>
        <w:t>initiative</w:t>
      </w:r>
      <w:r w:rsidR="00054373">
        <w:rPr>
          <w:rFonts w:ascii="Arial" w:hAnsi="Arial" w:cs="Arial"/>
          <w:color w:val="000000" w:themeColor="text1"/>
          <w:sz w:val="22"/>
        </w:rPr>
        <w:t>,</w:t>
      </w:r>
      <w:r w:rsidR="002D1A7B">
        <w:rPr>
          <w:rFonts w:ascii="Arial" w:hAnsi="Arial" w:cs="Arial"/>
          <w:color w:val="000000" w:themeColor="text1"/>
          <w:sz w:val="22"/>
        </w:rPr>
        <w:t xml:space="preserve"> and requires </w:t>
      </w:r>
      <w:r w:rsidR="002130F4" w:rsidRPr="00AF2212">
        <w:rPr>
          <w:rFonts w:ascii="Arial" w:hAnsi="Arial" w:cs="Arial"/>
          <w:color w:val="000000" w:themeColor="text1"/>
          <w:sz w:val="22"/>
        </w:rPr>
        <w:t>minimum supervision.</w:t>
      </w:r>
      <w:bookmarkEnd w:id="8"/>
    </w:p>
    <w:p w14:paraId="6B3FAF0F" w14:textId="77777777" w:rsidR="00E47485" w:rsidRPr="00E47485" w:rsidRDefault="00E47485" w:rsidP="0029492D">
      <w:pPr>
        <w:tabs>
          <w:tab w:val="left" w:pos="720"/>
          <w:tab w:val="left" w:pos="2160"/>
        </w:tabs>
        <w:ind w:left="1418" w:hanging="1418"/>
        <w:rPr>
          <w:rFonts w:ascii="Arial" w:hAnsi="Arial" w:cs="Arial"/>
          <w:color w:val="000000" w:themeColor="text1"/>
          <w:sz w:val="12"/>
          <w:szCs w:val="12"/>
        </w:rPr>
      </w:pPr>
    </w:p>
    <w:p w14:paraId="052BB6EF" w14:textId="7CE94A43" w:rsidR="006A12B9" w:rsidRDefault="00F034D3" w:rsidP="0029492D">
      <w:pPr>
        <w:tabs>
          <w:tab w:val="left" w:pos="720"/>
          <w:tab w:val="left" w:pos="2160"/>
        </w:tabs>
        <w:ind w:left="1418" w:hanging="1418"/>
        <w:rPr>
          <w:rFonts w:ascii="Arial" w:hAnsi="Arial" w:cs="Arial"/>
          <w:color w:val="000000" w:themeColor="text1"/>
          <w:sz w:val="22"/>
        </w:rPr>
      </w:pPr>
      <w:sdt>
        <w:sdtPr>
          <w:rPr>
            <w:rFonts w:ascii="Arial" w:hAnsi="Arial" w:cs="Arial"/>
            <w:color w:val="000000" w:themeColor="text1"/>
            <w:sz w:val="22"/>
          </w:rPr>
          <w:id w:val="-1075275499"/>
          <w14:checkbox>
            <w14:checked w14:val="0"/>
            <w14:checkedState w14:val="2612" w14:font="MS Gothic"/>
            <w14:uncheckedState w14:val="2610" w14:font="MS Gothic"/>
          </w14:checkbox>
        </w:sdtPr>
        <w:sdtEndPr/>
        <w:sdtContent>
          <w:r w:rsidR="006A12B9" w:rsidRPr="00AF2212">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ab/>
      </w:r>
      <w:sdt>
        <w:sdtPr>
          <w:rPr>
            <w:rFonts w:ascii="Arial" w:hAnsi="Arial" w:cs="Arial"/>
            <w:color w:val="000000" w:themeColor="text1"/>
            <w:sz w:val="22"/>
          </w:rPr>
          <w:id w:val="717083536"/>
          <w14:checkbox>
            <w14:checked w14:val="0"/>
            <w14:checkedState w14:val="2612" w14:font="MS Gothic"/>
            <w14:uncheckedState w14:val="2610" w14:font="MS Gothic"/>
          </w14:checkbox>
        </w:sdtPr>
        <w:sdtEndPr/>
        <w:sdtContent>
          <w:r w:rsidR="006A12B9" w:rsidRPr="00AF2212">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ab/>
      </w:r>
      <w:bookmarkStart w:id="9" w:name="_Hlk97642594"/>
      <w:r w:rsidR="006A12B9">
        <w:rPr>
          <w:rFonts w:ascii="Arial" w:hAnsi="Arial" w:cs="Arial"/>
          <w:color w:val="000000" w:themeColor="text1"/>
          <w:sz w:val="22"/>
        </w:rPr>
        <w:t>Demonstrates effective organization</w:t>
      </w:r>
      <w:r w:rsidR="002E4923">
        <w:rPr>
          <w:rFonts w:ascii="Arial" w:hAnsi="Arial" w:cs="Arial"/>
          <w:color w:val="000000" w:themeColor="text1"/>
          <w:sz w:val="22"/>
        </w:rPr>
        <w:t>al</w:t>
      </w:r>
      <w:r w:rsidR="006A12B9">
        <w:rPr>
          <w:rFonts w:ascii="Arial" w:hAnsi="Arial" w:cs="Arial"/>
          <w:color w:val="000000" w:themeColor="text1"/>
          <w:sz w:val="22"/>
        </w:rPr>
        <w:t xml:space="preserve"> skills</w:t>
      </w:r>
      <w:r w:rsidR="00CA04B1">
        <w:rPr>
          <w:rFonts w:ascii="Arial" w:hAnsi="Arial" w:cs="Arial"/>
          <w:color w:val="000000" w:themeColor="text1"/>
          <w:sz w:val="22"/>
        </w:rPr>
        <w:t>.</w:t>
      </w:r>
      <w:r w:rsidR="006A12B9">
        <w:rPr>
          <w:rFonts w:ascii="Arial" w:hAnsi="Arial" w:cs="Arial"/>
          <w:color w:val="000000" w:themeColor="text1"/>
          <w:sz w:val="22"/>
        </w:rPr>
        <w:t xml:space="preserve"> </w:t>
      </w:r>
      <w:bookmarkEnd w:id="9"/>
    </w:p>
    <w:p w14:paraId="79159243" w14:textId="77777777" w:rsidR="00E47485" w:rsidRPr="00E47485" w:rsidRDefault="00E47485" w:rsidP="0029492D">
      <w:pPr>
        <w:tabs>
          <w:tab w:val="left" w:pos="720"/>
          <w:tab w:val="left" w:pos="2160"/>
        </w:tabs>
        <w:ind w:left="1418" w:hanging="1418"/>
        <w:rPr>
          <w:rFonts w:ascii="Arial" w:hAnsi="Arial" w:cs="Arial"/>
          <w:color w:val="000000" w:themeColor="text1"/>
          <w:sz w:val="12"/>
          <w:szCs w:val="12"/>
        </w:rPr>
      </w:pPr>
    </w:p>
    <w:p w14:paraId="4B991152" w14:textId="77777777" w:rsidR="004A5CCA" w:rsidRDefault="00F034D3" w:rsidP="0029492D">
      <w:pPr>
        <w:tabs>
          <w:tab w:val="left" w:pos="720"/>
          <w:tab w:val="left" w:pos="2160"/>
        </w:tabs>
        <w:ind w:left="1418" w:hanging="1418"/>
        <w:rPr>
          <w:rFonts w:ascii="Arial" w:hAnsi="Arial" w:cs="Arial"/>
          <w:color w:val="000000" w:themeColor="text1"/>
          <w:sz w:val="22"/>
        </w:rPr>
      </w:pPr>
      <w:sdt>
        <w:sdtPr>
          <w:rPr>
            <w:rFonts w:ascii="Arial" w:hAnsi="Arial" w:cs="Arial"/>
            <w:color w:val="000000" w:themeColor="text1"/>
            <w:sz w:val="22"/>
          </w:rPr>
          <w:id w:val="-1333678578"/>
          <w14:checkbox>
            <w14:checked w14:val="0"/>
            <w14:checkedState w14:val="2612" w14:font="MS Gothic"/>
            <w14:uncheckedState w14:val="2610" w14:font="MS Gothic"/>
          </w14:checkbox>
        </w:sdtPr>
        <w:sdtEndPr/>
        <w:sdtContent>
          <w:r w:rsidR="0029492D">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ab/>
      </w:r>
      <w:sdt>
        <w:sdtPr>
          <w:rPr>
            <w:rFonts w:ascii="Arial" w:hAnsi="Arial" w:cs="Arial"/>
            <w:color w:val="000000" w:themeColor="text1"/>
            <w:sz w:val="22"/>
          </w:rPr>
          <w:id w:val="-1083294254"/>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29492D">
        <w:rPr>
          <w:rFonts w:ascii="Arial" w:hAnsi="Arial" w:cs="Arial"/>
          <w:color w:val="000000" w:themeColor="text1"/>
          <w:sz w:val="22"/>
        </w:rPr>
        <w:tab/>
      </w:r>
      <w:bookmarkStart w:id="10" w:name="_Hlk97642608"/>
      <w:r w:rsidR="004A5CCA" w:rsidRPr="00AF2212">
        <w:rPr>
          <w:rFonts w:ascii="Arial" w:hAnsi="Arial" w:cs="Arial"/>
          <w:color w:val="000000" w:themeColor="text1"/>
          <w:sz w:val="22"/>
        </w:rPr>
        <w:t xml:space="preserve">Maintains </w:t>
      </w:r>
      <w:r w:rsidR="002D1A7B">
        <w:rPr>
          <w:rFonts w:ascii="Arial" w:hAnsi="Arial" w:cs="Arial"/>
          <w:color w:val="000000" w:themeColor="text1"/>
          <w:sz w:val="22"/>
        </w:rPr>
        <w:t>professional appearance and</w:t>
      </w:r>
      <w:r w:rsidR="004A5CCA" w:rsidRPr="00AF2212">
        <w:rPr>
          <w:rFonts w:ascii="Arial" w:hAnsi="Arial" w:cs="Arial"/>
          <w:color w:val="000000" w:themeColor="text1"/>
          <w:sz w:val="22"/>
        </w:rPr>
        <w:t xml:space="preserve"> personal hygiene</w:t>
      </w:r>
      <w:r w:rsidR="00CA04B1">
        <w:rPr>
          <w:rFonts w:ascii="Arial" w:hAnsi="Arial" w:cs="Arial"/>
          <w:color w:val="000000" w:themeColor="text1"/>
          <w:sz w:val="22"/>
        </w:rPr>
        <w:t>.</w:t>
      </w:r>
      <w:r w:rsidR="004A5CCA" w:rsidRPr="00AF2212">
        <w:rPr>
          <w:rFonts w:ascii="Arial" w:hAnsi="Arial" w:cs="Arial"/>
          <w:color w:val="000000" w:themeColor="text1"/>
          <w:sz w:val="22"/>
        </w:rPr>
        <w:t xml:space="preserve"> </w:t>
      </w:r>
      <w:bookmarkEnd w:id="10"/>
    </w:p>
    <w:p w14:paraId="1B9CE8AC" w14:textId="77777777" w:rsidR="00E44AB9" w:rsidRPr="00E44AB9" w:rsidRDefault="00E44AB9" w:rsidP="00E44AB9">
      <w:pPr>
        <w:tabs>
          <w:tab w:val="left" w:pos="720"/>
          <w:tab w:val="left" w:pos="2160"/>
        </w:tabs>
        <w:ind w:left="1418" w:hanging="1418"/>
        <w:rPr>
          <w:rFonts w:ascii="Arial" w:hAnsi="Arial" w:cs="Arial"/>
          <w:color w:val="000000" w:themeColor="text1"/>
          <w:sz w:val="12"/>
          <w:szCs w:val="12"/>
        </w:rPr>
      </w:pPr>
    </w:p>
    <w:p w14:paraId="3476E5A6" w14:textId="45208476" w:rsidR="00E44AB9" w:rsidRDefault="00F034D3" w:rsidP="00E44AB9">
      <w:pPr>
        <w:tabs>
          <w:tab w:val="left" w:pos="720"/>
          <w:tab w:val="left" w:pos="2160"/>
        </w:tabs>
        <w:ind w:left="1418" w:hanging="1418"/>
        <w:rPr>
          <w:rFonts w:ascii="Arial" w:hAnsi="Arial" w:cs="Arial"/>
          <w:color w:val="000000" w:themeColor="text1"/>
          <w:sz w:val="22"/>
        </w:rPr>
      </w:pPr>
      <w:sdt>
        <w:sdtPr>
          <w:rPr>
            <w:rFonts w:ascii="Arial" w:hAnsi="Arial" w:cs="Arial"/>
            <w:color w:val="000000" w:themeColor="text1"/>
            <w:sz w:val="22"/>
          </w:rPr>
          <w:id w:val="-601724419"/>
          <w14:checkbox>
            <w14:checked w14:val="0"/>
            <w14:checkedState w14:val="2612" w14:font="MS Gothic"/>
            <w14:uncheckedState w14:val="2610" w14:font="MS Gothic"/>
          </w14:checkbox>
        </w:sdtPr>
        <w:sdtEndPr/>
        <w:sdtContent>
          <w:r w:rsidR="00E44AB9" w:rsidRPr="00AF2212">
            <w:rPr>
              <w:rFonts w:ascii="MS Gothic" w:eastAsia="MS Gothic" w:hAnsi="MS Gothic" w:cs="Arial" w:hint="eastAsia"/>
              <w:color w:val="000000" w:themeColor="text1"/>
              <w:sz w:val="22"/>
            </w:rPr>
            <w:t>☐</w:t>
          </w:r>
        </w:sdtContent>
      </w:sdt>
      <w:r w:rsidR="00E44AB9">
        <w:rPr>
          <w:rFonts w:ascii="Arial" w:hAnsi="Arial" w:cs="Arial"/>
          <w:color w:val="000000" w:themeColor="text1"/>
          <w:sz w:val="22"/>
        </w:rPr>
        <w:tab/>
      </w:r>
      <w:sdt>
        <w:sdtPr>
          <w:rPr>
            <w:rFonts w:ascii="Arial" w:hAnsi="Arial" w:cs="Arial"/>
            <w:color w:val="000000" w:themeColor="text1"/>
            <w:sz w:val="22"/>
          </w:rPr>
          <w:id w:val="1460299001"/>
          <w14:checkbox>
            <w14:checked w14:val="0"/>
            <w14:checkedState w14:val="2612" w14:font="MS Gothic"/>
            <w14:uncheckedState w14:val="2610" w14:font="MS Gothic"/>
          </w14:checkbox>
        </w:sdtPr>
        <w:sdtEndPr/>
        <w:sdtContent>
          <w:r w:rsidR="00E44AB9" w:rsidRPr="00AF2212">
            <w:rPr>
              <w:rFonts w:ascii="MS Gothic" w:eastAsia="MS Gothic" w:hAnsi="MS Gothic" w:cs="Arial" w:hint="eastAsia"/>
              <w:color w:val="000000" w:themeColor="text1"/>
              <w:sz w:val="22"/>
            </w:rPr>
            <w:t>☐</w:t>
          </w:r>
        </w:sdtContent>
      </w:sdt>
      <w:r w:rsidR="00E44AB9">
        <w:rPr>
          <w:rFonts w:ascii="Arial" w:hAnsi="Arial" w:cs="Arial"/>
          <w:color w:val="000000" w:themeColor="text1"/>
          <w:sz w:val="22"/>
        </w:rPr>
        <w:tab/>
        <w:t xml:space="preserve">Promotes an atmosphere of mutual respect and appreciation for individual differences, all staff, students, families, and community members, regardless of race, culture, gender, faith, nation, or spoken language, within the school division. </w:t>
      </w:r>
    </w:p>
    <w:p w14:paraId="5054E440" w14:textId="77777777" w:rsidR="00E44AB9" w:rsidRPr="00E47485" w:rsidRDefault="00E44AB9" w:rsidP="00E44AB9">
      <w:pPr>
        <w:tabs>
          <w:tab w:val="left" w:pos="720"/>
          <w:tab w:val="left" w:pos="2160"/>
        </w:tabs>
        <w:ind w:left="1418" w:hanging="1418"/>
        <w:rPr>
          <w:rFonts w:ascii="Arial" w:hAnsi="Arial" w:cs="Arial"/>
          <w:color w:val="000000" w:themeColor="text1"/>
          <w:sz w:val="12"/>
          <w:szCs w:val="12"/>
        </w:rPr>
      </w:pPr>
    </w:p>
    <w:p w14:paraId="63C54802" w14:textId="7B3C6EB2" w:rsidR="00E44AB9" w:rsidRDefault="00F034D3" w:rsidP="00E44AB9">
      <w:pPr>
        <w:tabs>
          <w:tab w:val="left" w:pos="720"/>
          <w:tab w:val="left" w:pos="2160"/>
        </w:tabs>
        <w:ind w:left="1418" w:hanging="1418"/>
        <w:rPr>
          <w:rFonts w:ascii="Arial" w:hAnsi="Arial" w:cs="Arial"/>
          <w:color w:val="000000" w:themeColor="text1"/>
          <w:sz w:val="22"/>
        </w:rPr>
      </w:pPr>
      <w:sdt>
        <w:sdtPr>
          <w:rPr>
            <w:rFonts w:ascii="Arial" w:hAnsi="Arial" w:cs="Arial"/>
            <w:color w:val="000000" w:themeColor="text1"/>
            <w:sz w:val="22"/>
          </w:rPr>
          <w:id w:val="-83231489"/>
          <w14:checkbox>
            <w14:checked w14:val="0"/>
            <w14:checkedState w14:val="2612" w14:font="MS Gothic"/>
            <w14:uncheckedState w14:val="2610" w14:font="MS Gothic"/>
          </w14:checkbox>
        </w:sdtPr>
        <w:sdtEndPr/>
        <w:sdtContent>
          <w:r w:rsidR="00E44AB9">
            <w:rPr>
              <w:rFonts w:ascii="MS Gothic" w:eastAsia="MS Gothic" w:hAnsi="MS Gothic" w:cs="Arial" w:hint="eastAsia"/>
              <w:color w:val="000000" w:themeColor="text1"/>
              <w:sz w:val="22"/>
            </w:rPr>
            <w:t>☐</w:t>
          </w:r>
        </w:sdtContent>
      </w:sdt>
      <w:r w:rsidR="00E44AB9">
        <w:rPr>
          <w:rFonts w:ascii="Arial" w:hAnsi="Arial" w:cs="Arial"/>
          <w:color w:val="000000" w:themeColor="text1"/>
          <w:sz w:val="22"/>
        </w:rPr>
        <w:tab/>
      </w:r>
      <w:sdt>
        <w:sdtPr>
          <w:rPr>
            <w:rFonts w:ascii="Arial" w:hAnsi="Arial" w:cs="Arial"/>
            <w:color w:val="000000" w:themeColor="text1"/>
            <w:sz w:val="22"/>
          </w:rPr>
          <w:id w:val="1154406437"/>
          <w14:checkbox>
            <w14:checked w14:val="0"/>
            <w14:checkedState w14:val="2612" w14:font="MS Gothic"/>
            <w14:uncheckedState w14:val="2610" w14:font="MS Gothic"/>
          </w14:checkbox>
        </w:sdtPr>
        <w:sdtEndPr/>
        <w:sdtContent>
          <w:r w:rsidR="00E44AB9" w:rsidRPr="00AF2212">
            <w:rPr>
              <w:rFonts w:ascii="MS Gothic" w:eastAsia="MS Gothic" w:hAnsi="MS Gothic" w:cs="Arial" w:hint="eastAsia"/>
              <w:color w:val="000000" w:themeColor="text1"/>
              <w:sz w:val="22"/>
            </w:rPr>
            <w:t>☐</w:t>
          </w:r>
        </w:sdtContent>
      </w:sdt>
      <w:r w:rsidR="00E44AB9">
        <w:rPr>
          <w:rFonts w:ascii="Arial" w:hAnsi="Arial" w:cs="Arial"/>
          <w:color w:val="000000" w:themeColor="text1"/>
          <w:sz w:val="22"/>
        </w:rPr>
        <w:tab/>
        <w:t>Promotes a welcoming, caring, respectful, and safe work environment.</w:t>
      </w:r>
      <w:r w:rsidR="00E44AB9" w:rsidRPr="00AF2212">
        <w:rPr>
          <w:rFonts w:ascii="Arial" w:hAnsi="Arial" w:cs="Arial"/>
          <w:color w:val="000000" w:themeColor="text1"/>
          <w:sz w:val="22"/>
        </w:rPr>
        <w:t xml:space="preserve"> </w:t>
      </w:r>
    </w:p>
    <w:p w14:paraId="7D94DBEA" w14:textId="77777777" w:rsidR="00E44AB9" w:rsidRDefault="00E44AB9" w:rsidP="0029492D">
      <w:pPr>
        <w:tabs>
          <w:tab w:val="left" w:pos="720"/>
          <w:tab w:val="left" w:pos="2160"/>
        </w:tabs>
        <w:ind w:left="1418" w:hanging="1418"/>
        <w:rPr>
          <w:rFonts w:ascii="Arial" w:hAnsi="Arial" w:cs="Arial"/>
          <w:color w:val="000000" w:themeColor="text1"/>
          <w:sz w:val="22"/>
        </w:rPr>
      </w:pPr>
    </w:p>
    <w:p w14:paraId="3A1183B6" w14:textId="77777777" w:rsidR="004A5CCA" w:rsidRPr="00AF2212" w:rsidRDefault="004A5CCA">
      <w:pPr>
        <w:widowControl w:val="0"/>
        <w:autoSpaceDE w:val="0"/>
        <w:autoSpaceDN w:val="0"/>
        <w:adjustRightInd w:val="0"/>
        <w:ind w:left="360" w:hanging="360"/>
        <w:rPr>
          <w:rFonts w:ascii="Arial" w:hAnsi="Arial" w:cs="Arial"/>
          <w:bCs/>
          <w:color w:val="000000" w:themeColor="text1"/>
          <w:sz w:val="18"/>
          <w:lang w:val="en-US"/>
        </w:rPr>
      </w:pPr>
      <w:bookmarkStart w:id="11" w:name="_Hlk97642195"/>
      <w:r w:rsidRPr="00AF2212">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5"/>
      </w:tblGrid>
      <w:tr w:rsidR="004A5CCA" w:rsidRPr="00AF2212" w14:paraId="44698DD0" w14:textId="77777777" w:rsidTr="00DF2757">
        <w:trPr>
          <w:trHeight w:val="588"/>
        </w:trPr>
        <w:tc>
          <w:tcPr>
            <w:tcW w:w="9455" w:type="dxa"/>
          </w:tcPr>
          <w:p w14:paraId="494703CC" w14:textId="3D8C6039" w:rsidR="002D1A7B" w:rsidRPr="00AF2212" w:rsidRDefault="004A5CCA">
            <w:pPr>
              <w:widowControl w:val="0"/>
              <w:autoSpaceDE w:val="0"/>
              <w:autoSpaceDN w:val="0"/>
              <w:adjustRightInd w:val="0"/>
              <w:rPr>
                <w:rFonts w:ascii="Arial" w:hAnsi="Arial" w:cs="Arial"/>
                <w:bCs/>
                <w:color w:val="000000" w:themeColor="text1"/>
                <w:lang w:val="en-US"/>
              </w:rPr>
            </w:pPr>
            <w:r w:rsidRPr="00AF2212">
              <w:rPr>
                <w:rFonts w:ascii="Arial" w:hAnsi="Arial" w:cs="Arial"/>
                <w:bCs/>
                <w:color w:val="000000" w:themeColor="text1"/>
                <w:lang w:val="en-US"/>
              </w:rPr>
              <w:fldChar w:fldCharType="begin">
                <w:ffData>
                  <w:name w:val="Text15"/>
                  <w:enabled/>
                  <w:calcOnExit w:val="0"/>
                  <w:textInput/>
                </w:ffData>
              </w:fldChar>
            </w:r>
            <w:bookmarkStart w:id="12" w:name="Text15"/>
            <w:r w:rsidRPr="00AF2212">
              <w:rPr>
                <w:rFonts w:ascii="Arial" w:hAnsi="Arial" w:cs="Arial"/>
                <w:bCs/>
                <w:color w:val="000000" w:themeColor="text1"/>
                <w:lang w:val="en-US"/>
              </w:rPr>
              <w:instrText xml:space="preserve"> FORMTEXT </w:instrText>
            </w:r>
            <w:r w:rsidRPr="00AF2212">
              <w:rPr>
                <w:rFonts w:ascii="Arial" w:hAnsi="Arial" w:cs="Arial"/>
                <w:bCs/>
                <w:color w:val="000000" w:themeColor="text1"/>
                <w:lang w:val="en-US"/>
              </w:rPr>
            </w:r>
            <w:r w:rsidRPr="00AF2212">
              <w:rPr>
                <w:rFonts w:ascii="Arial" w:hAnsi="Arial" w:cs="Arial"/>
                <w:bCs/>
                <w:color w:val="000000" w:themeColor="text1"/>
                <w:lang w:val="en-US"/>
              </w:rPr>
              <w:fldChar w:fldCharType="separate"/>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color w:val="000000" w:themeColor="text1"/>
                <w:lang w:val="en-US"/>
              </w:rPr>
              <w:fldChar w:fldCharType="end"/>
            </w:r>
            <w:bookmarkEnd w:id="12"/>
          </w:p>
        </w:tc>
      </w:tr>
    </w:tbl>
    <w:p w14:paraId="20724333" w14:textId="77777777" w:rsidR="004A5CCA" w:rsidRPr="00AF2212" w:rsidRDefault="004A5CCA">
      <w:pPr>
        <w:widowControl w:val="0"/>
        <w:autoSpaceDE w:val="0"/>
        <w:autoSpaceDN w:val="0"/>
        <w:adjustRightInd w:val="0"/>
        <w:ind w:left="360" w:hanging="360"/>
        <w:rPr>
          <w:rFonts w:ascii="Arial" w:hAnsi="Arial" w:cs="Arial"/>
          <w:bCs/>
          <w:color w:val="000000" w:themeColor="text1"/>
          <w:sz w:val="18"/>
          <w:lang w:val="en-US"/>
        </w:rPr>
      </w:pPr>
    </w:p>
    <w:bookmarkEnd w:id="11"/>
    <w:p w14:paraId="4B0D0FBF" w14:textId="77777777" w:rsidR="004A5CCA" w:rsidRPr="00E47485" w:rsidRDefault="004A5CCA">
      <w:pPr>
        <w:ind w:left="2160" w:hanging="2160"/>
        <w:rPr>
          <w:rFonts w:ascii="Arial" w:hAnsi="Arial" w:cs="Arial"/>
          <w:color w:val="000000" w:themeColor="text1"/>
          <w:sz w:val="12"/>
          <w:szCs w:val="12"/>
        </w:rPr>
      </w:pPr>
    </w:p>
    <w:p w14:paraId="4F21F897" w14:textId="77777777" w:rsidR="004A5CCA" w:rsidRDefault="00084F38" w:rsidP="00FF49B5">
      <w:pPr>
        <w:ind w:left="2160" w:hanging="2160"/>
        <w:rPr>
          <w:rFonts w:ascii="Arial" w:hAnsi="Arial" w:cs="Arial"/>
          <w:b/>
          <w:bCs/>
          <w:color w:val="000000" w:themeColor="text1"/>
          <w:sz w:val="22"/>
        </w:rPr>
      </w:pPr>
      <w:bookmarkStart w:id="13" w:name="_Hlk97642657"/>
      <w:r>
        <w:rPr>
          <w:rFonts w:ascii="Arial" w:hAnsi="Arial" w:cs="Arial"/>
          <w:b/>
          <w:bCs/>
          <w:color w:val="000000" w:themeColor="text1"/>
          <w:sz w:val="22"/>
        </w:rPr>
        <w:t>3</w:t>
      </w:r>
      <w:r w:rsidR="004A5CCA" w:rsidRPr="00AF2212">
        <w:rPr>
          <w:rFonts w:ascii="Arial" w:hAnsi="Arial" w:cs="Arial"/>
          <w:b/>
          <w:bCs/>
          <w:color w:val="000000" w:themeColor="text1"/>
          <w:sz w:val="22"/>
        </w:rPr>
        <w:t xml:space="preserve">.   </w:t>
      </w:r>
      <w:r w:rsidR="003759C9">
        <w:rPr>
          <w:rFonts w:ascii="Arial" w:hAnsi="Arial" w:cs="Arial"/>
          <w:b/>
          <w:bCs/>
          <w:color w:val="000000" w:themeColor="text1"/>
          <w:sz w:val="22"/>
        </w:rPr>
        <w:t xml:space="preserve"> </w:t>
      </w:r>
      <w:r w:rsidR="004A5CCA" w:rsidRPr="00AF2212">
        <w:rPr>
          <w:rFonts w:ascii="Arial" w:hAnsi="Arial" w:cs="Arial"/>
          <w:b/>
          <w:bCs/>
          <w:color w:val="000000" w:themeColor="text1"/>
          <w:sz w:val="22"/>
        </w:rPr>
        <w:t>COMMUNICATION</w:t>
      </w:r>
    </w:p>
    <w:p w14:paraId="654A8967" w14:textId="77777777" w:rsidR="00FF49B5" w:rsidRPr="00AF2212" w:rsidRDefault="00FF49B5" w:rsidP="00FF49B5">
      <w:pPr>
        <w:ind w:left="2160" w:hanging="2160"/>
        <w:rPr>
          <w:rFonts w:ascii="Arial" w:hAnsi="Arial" w:cs="Arial"/>
          <w:b/>
          <w:bCs/>
          <w:color w:val="000000" w:themeColor="text1"/>
          <w:sz w:val="22"/>
        </w:rPr>
      </w:pPr>
    </w:p>
    <w:p w14:paraId="7786185F" w14:textId="77777777" w:rsidR="004A5CCA" w:rsidRPr="00AF2212" w:rsidRDefault="00F90027">
      <w:pPr>
        <w:tabs>
          <w:tab w:val="left" w:pos="720"/>
        </w:tabs>
        <w:rPr>
          <w:rFonts w:ascii="Arial" w:hAnsi="Arial" w:cs="Arial"/>
          <w:color w:val="000000" w:themeColor="text1"/>
          <w:sz w:val="22"/>
        </w:rPr>
      </w:pPr>
      <w:r w:rsidRPr="00AF2212">
        <w:rPr>
          <w:rFonts w:ascii="Arial" w:hAnsi="Arial" w:cs="Arial"/>
          <w:color w:val="000000" w:themeColor="text1"/>
          <w:sz w:val="22"/>
        </w:rPr>
        <w:t>M</w:t>
      </w:r>
      <w:r w:rsidR="004A5CCA" w:rsidRPr="00AF2212">
        <w:rPr>
          <w:rFonts w:ascii="Arial" w:hAnsi="Arial" w:cs="Arial"/>
          <w:color w:val="000000" w:themeColor="text1"/>
          <w:sz w:val="22"/>
        </w:rPr>
        <w:tab/>
      </w:r>
      <w:r w:rsidRPr="00AF2212">
        <w:rPr>
          <w:rFonts w:ascii="Arial" w:hAnsi="Arial" w:cs="Arial"/>
          <w:color w:val="000000" w:themeColor="text1"/>
          <w:sz w:val="22"/>
        </w:rPr>
        <w:t>N/M</w:t>
      </w:r>
      <w:r w:rsidR="005D4A40">
        <w:rPr>
          <w:rFonts w:ascii="Arial" w:hAnsi="Arial" w:cs="Arial"/>
          <w:color w:val="000000" w:themeColor="text1"/>
          <w:sz w:val="22"/>
        </w:rPr>
        <w:t xml:space="preserve">    </w:t>
      </w:r>
    </w:p>
    <w:p w14:paraId="6E61DA30" w14:textId="1CD2E7C0" w:rsidR="008E4654" w:rsidRDefault="00F034D3" w:rsidP="00054373">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166315841"/>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4A5CCA" w:rsidRPr="00AF2212">
        <w:rPr>
          <w:rFonts w:ascii="Arial" w:hAnsi="Arial" w:cs="Arial"/>
          <w:color w:val="000000" w:themeColor="text1"/>
          <w:sz w:val="22"/>
        </w:rPr>
        <w:t xml:space="preserve">        </w:t>
      </w:r>
      <w:sdt>
        <w:sdtPr>
          <w:rPr>
            <w:rFonts w:ascii="Arial" w:hAnsi="Arial" w:cs="Arial"/>
            <w:color w:val="000000" w:themeColor="text1"/>
            <w:sz w:val="22"/>
          </w:rPr>
          <w:id w:val="-162018482"/>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5D4A40">
        <w:rPr>
          <w:rFonts w:ascii="Arial" w:hAnsi="Arial" w:cs="Arial"/>
          <w:color w:val="000000" w:themeColor="text1"/>
          <w:sz w:val="22"/>
        </w:rPr>
        <w:t xml:space="preserve"> </w:t>
      </w:r>
      <w:r w:rsidR="00C14534">
        <w:rPr>
          <w:rFonts w:ascii="Arial" w:hAnsi="Arial" w:cs="Arial"/>
          <w:color w:val="000000" w:themeColor="text1"/>
          <w:sz w:val="22"/>
        </w:rPr>
        <w:t>Communicates clearly both in written and oral format</w:t>
      </w:r>
      <w:r w:rsidR="002E4923">
        <w:rPr>
          <w:rFonts w:ascii="Arial" w:hAnsi="Arial" w:cs="Arial"/>
          <w:color w:val="000000" w:themeColor="text1"/>
          <w:sz w:val="22"/>
        </w:rPr>
        <w:t>s</w:t>
      </w:r>
      <w:r w:rsidR="00054373">
        <w:rPr>
          <w:rFonts w:ascii="Arial" w:hAnsi="Arial" w:cs="Arial"/>
          <w:color w:val="000000" w:themeColor="text1"/>
          <w:sz w:val="22"/>
        </w:rPr>
        <w:t>.</w:t>
      </w:r>
    </w:p>
    <w:p w14:paraId="3AFC5002" w14:textId="77777777" w:rsidR="00E47485" w:rsidRPr="00E47485" w:rsidRDefault="00E47485" w:rsidP="00054373">
      <w:pPr>
        <w:tabs>
          <w:tab w:val="left" w:pos="2160"/>
        </w:tabs>
        <w:ind w:left="2160" w:hanging="2160"/>
        <w:rPr>
          <w:rFonts w:ascii="Arial" w:hAnsi="Arial" w:cs="Arial"/>
          <w:color w:val="000000" w:themeColor="text1"/>
          <w:sz w:val="12"/>
          <w:szCs w:val="12"/>
        </w:rPr>
      </w:pPr>
    </w:p>
    <w:p w14:paraId="7C963E34" w14:textId="5A5AB271" w:rsidR="008E4654" w:rsidRDefault="00F034D3" w:rsidP="005D4A40">
      <w:pPr>
        <w:tabs>
          <w:tab w:val="left" w:pos="720"/>
          <w:tab w:val="left" w:pos="1276"/>
        </w:tabs>
        <w:ind w:left="1418" w:hanging="1418"/>
        <w:rPr>
          <w:rFonts w:ascii="Arial" w:hAnsi="Arial" w:cs="Arial"/>
          <w:color w:val="000000" w:themeColor="text1"/>
          <w:sz w:val="22"/>
        </w:rPr>
      </w:pPr>
      <w:sdt>
        <w:sdtPr>
          <w:rPr>
            <w:rFonts w:ascii="Arial" w:hAnsi="Arial" w:cs="Arial"/>
            <w:color w:val="000000" w:themeColor="text1"/>
            <w:sz w:val="22"/>
          </w:rPr>
          <w:id w:val="-759293253"/>
          <w14:checkbox>
            <w14:checked w14:val="0"/>
            <w14:checkedState w14:val="2612" w14:font="MS Gothic"/>
            <w14:uncheckedState w14:val="2610" w14:font="MS Gothic"/>
          </w14:checkbox>
        </w:sdtPr>
        <w:sdtEndPr/>
        <w:sdtContent>
          <w:r w:rsidR="005D4A40">
            <w:rPr>
              <w:rFonts w:ascii="MS Gothic" w:eastAsia="MS Gothic" w:hAnsi="MS Gothic" w:cs="Arial" w:hint="eastAsia"/>
              <w:color w:val="000000" w:themeColor="text1"/>
              <w:sz w:val="22"/>
            </w:rPr>
            <w:t>☐</w:t>
          </w:r>
        </w:sdtContent>
      </w:sdt>
      <w:r w:rsidR="00C14534" w:rsidRPr="00C14534">
        <w:rPr>
          <w:rFonts w:ascii="Arial" w:hAnsi="Arial" w:cs="Arial"/>
          <w:color w:val="000000" w:themeColor="text1"/>
          <w:sz w:val="22"/>
        </w:rPr>
        <w:t xml:space="preserve">   </w:t>
      </w:r>
      <w:r w:rsidR="005D4A40">
        <w:rPr>
          <w:rFonts w:ascii="Arial" w:hAnsi="Arial" w:cs="Arial"/>
          <w:color w:val="000000" w:themeColor="text1"/>
          <w:sz w:val="22"/>
        </w:rPr>
        <w:tab/>
      </w:r>
      <w:sdt>
        <w:sdtPr>
          <w:rPr>
            <w:rFonts w:ascii="Arial" w:hAnsi="Arial" w:cs="Arial"/>
            <w:color w:val="000000" w:themeColor="text1"/>
            <w:sz w:val="22"/>
          </w:rPr>
          <w:id w:val="-879246750"/>
          <w14:checkbox>
            <w14:checked w14:val="0"/>
            <w14:checkedState w14:val="2612" w14:font="MS Gothic"/>
            <w14:uncheckedState w14:val="2610" w14:font="MS Gothic"/>
          </w14:checkbox>
        </w:sdtPr>
        <w:sdtEndPr/>
        <w:sdtContent>
          <w:r w:rsidR="00C14534" w:rsidRPr="00C14534">
            <w:rPr>
              <w:rFonts w:ascii="MS Gothic" w:eastAsia="MS Gothic" w:hAnsi="MS Gothic" w:cs="Arial" w:hint="eastAsia"/>
              <w:color w:val="000000" w:themeColor="text1"/>
              <w:sz w:val="22"/>
            </w:rPr>
            <w:t>☐</w:t>
          </w:r>
        </w:sdtContent>
      </w:sdt>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5D4A40">
        <w:rPr>
          <w:rFonts w:ascii="Arial" w:hAnsi="Arial" w:cs="Arial"/>
          <w:color w:val="000000" w:themeColor="text1"/>
          <w:sz w:val="22"/>
        </w:rPr>
        <w:t xml:space="preserve"> </w:t>
      </w:r>
      <w:r w:rsidR="00605E43">
        <w:rPr>
          <w:rFonts w:ascii="Arial" w:hAnsi="Arial" w:cs="Arial"/>
          <w:color w:val="000000" w:themeColor="text1"/>
          <w:sz w:val="22"/>
        </w:rPr>
        <w:t xml:space="preserve">Communicates with </w:t>
      </w:r>
      <w:r w:rsidR="0020290A">
        <w:rPr>
          <w:rFonts w:ascii="Arial" w:hAnsi="Arial" w:cs="Arial"/>
          <w:color w:val="000000" w:themeColor="text1"/>
          <w:sz w:val="22"/>
        </w:rPr>
        <w:t>administration and staff</w:t>
      </w:r>
      <w:r w:rsidR="00C14534" w:rsidRPr="00C14534">
        <w:rPr>
          <w:rFonts w:ascii="Arial" w:hAnsi="Arial" w:cs="Arial"/>
          <w:color w:val="000000" w:themeColor="text1"/>
          <w:sz w:val="22"/>
        </w:rPr>
        <w:t xml:space="preserve"> on a regular basis (uses a meaningful method of communication for both parties, verbal, written, etc.)</w:t>
      </w:r>
      <w:r w:rsidR="00C03B69">
        <w:rPr>
          <w:rFonts w:ascii="Arial" w:hAnsi="Arial" w:cs="Arial"/>
          <w:color w:val="000000" w:themeColor="text1"/>
          <w:sz w:val="22"/>
        </w:rPr>
        <w:t>.</w:t>
      </w:r>
    </w:p>
    <w:p w14:paraId="2ADD5D28" w14:textId="77777777" w:rsidR="00E47485" w:rsidRPr="00E47485" w:rsidRDefault="00E47485" w:rsidP="005D4A40">
      <w:pPr>
        <w:tabs>
          <w:tab w:val="left" w:pos="720"/>
          <w:tab w:val="left" w:pos="1276"/>
        </w:tabs>
        <w:ind w:left="1418" w:hanging="1418"/>
        <w:rPr>
          <w:rFonts w:ascii="Arial" w:hAnsi="Arial" w:cs="Arial"/>
          <w:color w:val="000000" w:themeColor="text1"/>
          <w:sz w:val="12"/>
          <w:szCs w:val="12"/>
        </w:rPr>
      </w:pPr>
    </w:p>
    <w:p w14:paraId="094BA293" w14:textId="64394562" w:rsidR="008E4654" w:rsidRDefault="00F034D3" w:rsidP="005D4A40">
      <w:pPr>
        <w:tabs>
          <w:tab w:val="left" w:pos="2160"/>
        </w:tabs>
        <w:rPr>
          <w:rFonts w:ascii="Arial" w:hAnsi="Arial" w:cs="Arial"/>
          <w:color w:val="000000" w:themeColor="text1"/>
          <w:sz w:val="22"/>
        </w:rPr>
      </w:pPr>
      <w:sdt>
        <w:sdtPr>
          <w:rPr>
            <w:rFonts w:ascii="Arial" w:hAnsi="Arial" w:cs="Arial"/>
            <w:color w:val="000000" w:themeColor="text1"/>
            <w:sz w:val="22"/>
          </w:rPr>
          <w:id w:val="-389650060"/>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4A5CCA" w:rsidRPr="00AF2212">
        <w:rPr>
          <w:rFonts w:ascii="Arial" w:hAnsi="Arial" w:cs="Arial"/>
          <w:color w:val="000000" w:themeColor="text1"/>
          <w:sz w:val="22"/>
        </w:rPr>
        <w:t xml:space="preserve">        </w:t>
      </w:r>
      <w:sdt>
        <w:sdtPr>
          <w:rPr>
            <w:rFonts w:ascii="Arial" w:hAnsi="Arial" w:cs="Arial"/>
            <w:color w:val="000000" w:themeColor="text1"/>
            <w:sz w:val="22"/>
          </w:rPr>
          <w:id w:val="-692002083"/>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5D4A40">
        <w:rPr>
          <w:rFonts w:ascii="Arial" w:hAnsi="Arial" w:cs="Arial"/>
          <w:color w:val="000000" w:themeColor="text1"/>
          <w:sz w:val="22"/>
        </w:rPr>
        <w:t xml:space="preserve"> </w:t>
      </w:r>
      <w:r w:rsidR="004A5CCA" w:rsidRPr="00AF2212">
        <w:rPr>
          <w:rFonts w:ascii="Arial" w:hAnsi="Arial" w:cs="Arial"/>
          <w:color w:val="000000" w:themeColor="text1"/>
          <w:sz w:val="22"/>
        </w:rPr>
        <w:t xml:space="preserve">Maintains confidentiality related to </w:t>
      </w:r>
      <w:r w:rsidR="00FD4530">
        <w:rPr>
          <w:rFonts w:ascii="Arial" w:hAnsi="Arial" w:cs="Arial"/>
          <w:color w:val="000000" w:themeColor="text1"/>
          <w:sz w:val="22"/>
        </w:rPr>
        <w:t>Division</w:t>
      </w:r>
      <w:r w:rsidR="004A5CCA" w:rsidRPr="00AF2212">
        <w:rPr>
          <w:rFonts w:ascii="Arial" w:hAnsi="Arial" w:cs="Arial"/>
          <w:color w:val="000000" w:themeColor="text1"/>
          <w:sz w:val="22"/>
        </w:rPr>
        <w:t xml:space="preserve"> students and staff</w:t>
      </w:r>
      <w:r w:rsidR="00054373">
        <w:rPr>
          <w:rFonts w:ascii="Arial" w:hAnsi="Arial" w:cs="Arial"/>
          <w:color w:val="000000" w:themeColor="text1"/>
          <w:sz w:val="22"/>
        </w:rPr>
        <w:t>.</w:t>
      </w:r>
    </w:p>
    <w:p w14:paraId="35A8891E" w14:textId="77777777" w:rsidR="00E47485" w:rsidRPr="00E47485" w:rsidRDefault="00E47485" w:rsidP="005D4A40">
      <w:pPr>
        <w:tabs>
          <w:tab w:val="left" w:pos="2160"/>
        </w:tabs>
        <w:rPr>
          <w:rFonts w:ascii="Arial" w:hAnsi="Arial" w:cs="Arial"/>
          <w:color w:val="000000" w:themeColor="text1"/>
          <w:sz w:val="12"/>
          <w:szCs w:val="12"/>
        </w:rPr>
      </w:pPr>
    </w:p>
    <w:p w14:paraId="1DA101B7" w14:textId="77777777" w:rsidR="004A5CCA" w:rsidRDefault="00F034D3" w:rsidP="005D4A40">
      <w:pPr>
        <w:tabs>
          <w:tab w:val="left" w:pos="1418"/>
        </w:tabs>
        <w:ind w:left="1418" w:hanging="1418"/>
        <w:rPr>
          <w:rFonts w:ascii="Arial" w:hAnsi="Arial" w:cs="Arial"/>
          <w:color w:val="000000" w:themeColor="text1"/>
          <w:sz w:val="22"/>
        </w:rPr>
      </w:pPr>
      <w:sdt>
        <w:sdtPr>
          <w:rPr>
            <w:rFonts w:ascii="Arial" w:hAnsi="Arial" w:cs="Arial"/>
            <w:color w:val="000000" w:themeColor="text1"/>
            <w:sz w:val="22"/>
          </w:rPr>
          <w:id w:val="-1393339518"/>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4A5CCA" w:rsidRPr="00AF2212">
        <w:rPr>
          <w:rFonts w:ascii="Arial" w:hAnsi="Arial" w:cs="Arial"/>
          <w:color w:val="000000" w:themeColor="text1"/>
          <w:sz w:val="22"/>
        </w:rPr>
        <w:t xml:space="preserve">        </w:t>
      </w:r>
      <w:sdt>
        <w:sdtPr>
          <w:rPr>
            <w:rFonts w:ascii="Arial" w:hAnsi="Arial" w:cs="Arial"/>
            <w:color w:val="000000" w:themeColor="text1"/>
            <w:sz w:val="22"/>
          </w:rPr>
          <w:id w:val="109939713"/>
          <w14:checkbox>
            <w14:checked w14:val="0"/>
            <w14:checkedState w14:val="2612" w14:font="MS Gothic"/>
            <w14:uncheckedState w14:val="2610" w14:font="MS Gothic"/>
          </w14:checkbox>
        </w:sdtPr>
        <w:sdtEndPr/>
        <w:sdtContent>
          <w:r w:rsidR="00B94ECC" w:rsidRPr="00AF2212">
            <w:rPr>
              <w:rFonts w:ascii="MS Gothic" w:eastAsia="MS Gothic" w:hAnsi="MS Gothic" w:cs="Arial" w:hint="eastAsia"/>
              <w:color w:val="000000" w:themeColor="text1"/>
              <w:sz w:val="22"/>
            </w:rPr>
            <w:t>☐</w:t>
          </w:r>
        </w:sdtContent>
      </w:sdt>
      <w:r w:rsidR="00054373">
        <w:rPr>
          <w:rFonts w:ascii="Arial" w:hAnsi="Arial" w:cs="Arial"/>
          <w:color w:val="000000" w:themeColor="text1"/>
          <w:sz w:val="22"/>
        </w:rPr>
        <w:t xml:space="preserve">  </w:t>
      </w:r>
      <w:r w:rsidR="005D4A40">
        <w:rPr>
          <w:rFonts w:ascii="Arial" w:hAnsi="Arial" w:cs="Arial"/>
          <w:color w:val="000000" w:themeColor="text1"/>
          <w:sz w:val="22"/>
        </w:rPr>
        <w:t xml:space="preserve">   </w:t>
      </w:r>
      <w:r w:rsidR="00054373">
        <w:rPr>
          <w:rFonts w:ascii="Arial" w:hAnsi="Arial" w:cs="Arial"/>
          <w:color w:val="000000" w:themeColor="text1"/>
          <w:sz w:val="22"/>
        </w:rPr>
        <w:t xml:space="preserve">  </w:t>
      </w:r>
      <w:r w:rsidR="00054373" w:rsidRPr="00AF2212">
        <w:rPr>
          <w:rFonts w:ascii="Arial" w:hAnsi="Arial" w:cs="Arial"/>
          <w:color w:val="000000" w:themeColor="text1"/>
          <w:sz w:val="22"/>
        </w:rPr>
        <w:t xml:space="preserve"> </w:t>
      </w:r>
      <w:r w:rsidR="008C71E7" w:rsidRPr="00AF2212">
        <w:rPr>
          <w:rFonts w:ascii="Arial" w:hAnsi="Arial" w:cs="Arial"/>
          <w:color w:val="000000" w:themeColor="text1"/>
          <w:sz w:val="22"/>
        </w:rPr>
        <w:t>Demonstrates p</w:t>
      </w:r>
      <w:r w:rsidR="004A5CCA" w:rsidRPr="00AF2212">
        <w:rPr>
          <w:rFonts w:ascii="Arial" w:hAnsi="Arial" w:cs="Arial"/>
          <w:color w:val="000000" w:themeColor="text1"/>
          <w:sz w:val="22"/>
        </w:rPr>
        <w:t>ublic r</w:t>
      </w:r>
      <w:r w:rsidR="008C71E7" w:rsidRPr="00AF2212">
        <w:rPr>
          <w:rFonts w:ascii="Arial" w:hAnsi="Arial" w:cs="Arial"/>
          <w:color w:val="000000" w:themeColor="text1"/>
          <w:sz w:val="22"/>
        </w:rPr>
        <w:t>elations skills and</w:t>
      </w:r>
      <w:r w:rsidR="004A5CCA" w:rsidRPr="00AF2212">
        <w:rPr>
          <w:rFonts w:ascii="Arial" w:hAnsi="Arial" w:cs="Arial"/>
          <w:color w:val="000000" w:themeColor="text1"/>
          <w:sz w:val="22"/>
        </w:rPr>
        <w:t xml:space="preserve"> </w:t>
      </w:r>
      <w:r w:rsidR="008C71E7" w:rsidRPr="00AF2212">
        <w:rPr>
          <w:rFonts w:ascii="Arial" w:hAnsi="Arial" w:cs="Arial"/>
          <w:color w:val="000000" w:themeColor="text1"/>
          <w:sz w:val="22"/>
        </w:rPr>
        <w:t xml:space="preserve">the </w:t>
      </w:r>
      <w:r w:rsidR="004A5CCA" w:rsidRPr="00AF2212">
        <w:rPr>
          <w:rFonts w:ascii="Arial" w:hAnsi="Arial" w:cs="Arial"/>
          <w:color w:val="000000" w:themeColor="text1"/>
          <w:sz w:val="22"/>
        </w:rPr>
        <w:t>ability</w:t>
      </w:r>
      <w:r w:rsidR="008C71E7" w:rsidRPr="00AF2212">
        <w:rPr>
          <w:rFonts w:ascii="Arial" w:hAnsi="Arial" w:cs="Arial"/>
          <w:color w:val="000000" w:themeColor="text1"/>
          <w:sz w:val="22"/>
        </w:rPr>
        <w:t xml:space="preserve"> to promote and maintain </w:t>
      </w:r>
      <w:r w:rsidR="004A5CCA" w:rsidRPr="00AF2212">
        <w:rPr>
          <w:rFonts w:ascii="Arial" w:hAnsi="Arial" w:cs="Arial"/>
          <w:color w:val="000000" w:themeColor="text1"/>
          <w:sz w:val="22"/>
        </w:rPr>
        <w:t xml:space="preserve">effective working </w:t>
      </w:r>
      <w:r w:rsidR="008C71E7" w:rsidRPr="00AF2212">
        <w:rPr>
          <w:rFonts w:ascii="Arial" w:hAnsi="Arial" w:cs="Arial"/>
          <w:color w:val="000000" w:themeColor="text1"/>
          <w:sz w:val="22"/>
        </w:rPr>
        <w:t xml:space="preserve">relationships </w:t>
      </w:r>
      <w:r w:rsidR="004A5CCA" w:rsidRPr="00AF2212">
        <w:rPr>
          <w:rFonts w:ascii="Arial" w:hAnsi="Arial" w:cs="Arial"/>
          <w:color w:val="000000" w:themeColor="text1"/>
          <w:sz w:val="22"/>
        </w:rPr>
        <w:t xml:space="preserve">with </w:t>
      </w:r>
      <w:r w:rsidR="008C71E7" w:rsidRPr="00AF2212">
        <w:rPr>
          <w:rFonts w:ascii="Arial" w:hAnsi="Arial" w:cs="Arial"/>
          <w:color w:val="000000" w:themeColor="text1"/>
          <w:sz w:val="22"/>
        </w:rPr>
        <w:t xml:space="preserve">the </w:t>
      </w:r>
      <w:r w:rsidR="004A5CCA" w:rsidRPr="00AF2212">
        <w:rPr>
          <w:rFonts w:ascii="Arial" w:hAnsi="Arial" w:cs="Arial"/>
          <w:color w:val="000000" w:themeColor="text1"/>
          <w:sz w:val="22"/>
        </w:rPr>
        <w:t xml:space="preserve">public, student(s), school staff, </w:t>
      </w:r>
      <w:r w:rsidR="008C71E7" w:rsidRPr="00AF2212">
        <w:rPr>
          <w:rFonts w:ascii="Arial" w:hAnsi="Arial" w:cs="Arial"/>
          <w:color w:val="000000" w:themeColor="text1"/>
          <w:sz w:val="22"/>
        </w:rPr>
        <w:t xml:space="preserve">and </w:t>
      </w:r>
      <w:r w:rsidR="004A5CCA" w:rsidRPr="00AF2212">
        <w:rPr>
          <w:rFonts w:ascii="Arial" w:hAnsi="Arial" w:cs="Arial"/>
          <w:color w:val="000000" w:themeColor="text1"/>
          <w:sz w:val="22"/>
        </w:rPr>
        <w:t>administration</w:t>
      </w:r>
      <w:r w:rsidR="00054373">
        <w:rPr>
          <w:rFonts w:ascii="Arial" w:hAnsi="Arial" w:cs="Arial"/>
          <w:color w:val="000000" w:themeColor="text1"/>
          <w:sz w:val="22"/>
        </w:rPr>
        <w:t>.</w:t>
      </w:r>
    </w:p>
    <w:p w14:paraId="44CB9DB3" w14:textId="77777777" w:rsidR="00E47485" w:rsidRPr="00E47485" w:rsidRDefault="00E47485" w:rsidP="005D4A40">
      <w:pPr>
        <w:tabs>
          <w:tab w:val="left" w:pos="1418"/>
        </w:tabs>
        <w:ind w:left="1418" w:hanging="1418"/>
        <w:rPr>
          <w:rFonts w:ascii="Arial" w:hAnsi="Arial" w:cs="Arial"/>
          <w:color w:val="000000" w:themeColor="text1"/>
          <w:sz w:val="12"/>
          <w:szCs w:val="12"/>
        </w:rPr>
      </w:pPr>
    </w:p>
    <w:p w14:paraId="526DBC29" w14:textId="55B985C4" w:rsidR="006A12B9" w:rsidRPr="00AF2212" w:rsidRDefault="00F034D3" w:rsidP="005D4A40">
      <w:pPr>
        <w:tabs>
          <w:tab w:val="left" w:pos="1418"/>
        </w:tabs>
        <w:ind w:left="1418" w:hanging="1418"/>
        <w:rPr>
          <w:rFonts w:ascii="Arial" w:hAnsi="Arial" w:cs="Arial"/>
          <w:color w:val="000000" w:themeColor="text1"/>
          <w:sz w:val="22"/>
        </w:rPr>
      </w:pPr>
      <w:sdt>
        <w:sdtPr>
          <w:rPr>
            <w:rFonts w:ascii="Arial" w:hAnsi="Arial" w:cs="Arial"/>
            <w:color w:val="000000" w:themeColor="text1"/>
            <w:sz w:val="22"/>
          </w:rPr>
          <w:id w:val="22833648"/>
          <w14:checkbox>
            <w14:checked w14:val="0"/>
            <w14:checkedState w14:val="2612" w14:font="MS Gothic"/>
            <w14:uncheckedState w14:val="2610" w14:font="MS Gothic"/>
          </w14:checkbox>
        </w:sdtPr>
        <w:sdtEndPr/>
        <w:sdtContent>
          <w:r w:rsidR="006A12B9" w:rsidRPr="00AF2212">
            <w:rPr>
              <w:rFonts w:ascii="MS Gothic" w:eastAsia="MS Gothic" w:hAnsi="MS Gothic" w:cs="Arial" w:hint="eastAsia"/>
              <w:color w:val="000000" w:themeColor="text1"/>
              <w:sz w:val="22"/>
            </w:rPr>
            <w:t>☐</w:t>
          </w:r>
        </w:sdtContent>
      </w:sdt>
      <w:r w:rsidR="006A12B9" w:rsidRPr="00AF2212">
        <w:rPr>
          <w:rFonts w:ascii="Arial" w:hAnsi="Arial" w:cs="Arial"/>
          <w:color w:val="000000" w:themeColor="text1"/>
          <w:sz w:val="22"/>
        </w:rPr>
        <w:t xml:space="preserve">        </w:t>
      </w:r>
      <w:sdt>
        <w:sdtPr>
          <w:rPr>
            <w:rFonts w:ascii="Arial" w:hAnsi="Arial" w:cs="Arial"/>
            <w:color w:val="000000" w:themeColor="text1"/>
            <w:sz w:val="22"/>
          </w:rPr>
          <w:id w:val="-2093532835"/>
          <w14:checkbox>
            <w14:checked w14:val="0"/>
            <w14:checkedState w14:val="2612" w14:font="MS Gothic"/>
            <w14:uncheckedState w14:val="2610" w14:font="MS Gothic"/>
          </w14:checkbox>
        </w:sdtPr>
        <w:sdtEndPr/>
        <w:sdtContent>
          <w:r w:rsidR="006A12B9" w:rsidRPr="00AF2212">
            <w:rPr>
              <w:rFonts w:ascii="MS Gothic" w:eastAsia="MS Gothic" w:hAnsi="MS Gothic" w:cs="Arial" w:hint="eastAsia"/>
              <w:color w:val="000000" w:themeColor="text1"/>
              <w:sz w:val="22"/>
            </w:rPr>
            <w:t>☐</w:t>
          </w:r>
        </w:sdtContent>
      </w:sdt>
      <w:r w:rsidR="006A12B9">
        <w:rPr>
          <w:rFonts w:ascii="Arial" w:hAnsi="Arial" w:cs="Arial"/>
          <w:color w:val="000000" w:themeColor="text1"/>
          <w:sz w:val="22"/>
        </w:rPr>
        <w:t xml:space="preserve">    </w:t>
      </w:r>
      <w:r w:rsidR="006A12B9" w:rsidRPr="00AF2212">
        <w:rPr>
          <w:rFonts w:ascii="Arial" w:hAnsi="Arial" w:cs="Arial"/>
          <w:color w:val="000000" w:themeColor="text1"/>
          <w:sz w:val="22"/>
        </w:rPr>
        <w:t xml:space="preserve">  </w:t>
      </w:r>
      <w:r w:rsidR="005D4A40">
        <w:rPr>
          <w:rFonts w:ascii="Arial" w:hAnsi="Arial" w:cs="Arial"/>
          <w:color w:val="000000" w:themeColor="text1"/>
          <w:sz w:val="22"/>
        </w:rPr>
        <w:t xml:space="preserve"> </w:t>
      </w:r>
      <w:r w:rsidR="006A12B9" w:rsidRPr="00AF2212">
        <w:rPr>
          <w:rFonts w:ascii="Arial" w:hAnsi="Arial" w:cs="Arial"/>
          <w:color w:val="000000" w:themeColor="text1"/>
          <w:sz w:val="22"/>
        </w:rPr>
        <w:t xml:space="preserve"> </w:t>
      </w:r>
      <w:r w:rsidR="006A12B9">
        <w:rPr>
          <w:rFonts w:ascii="Arial" w:hAnsi="Arial" w:cs="Arial"/>
          <w:color w:val="000000" w:themeColor="text1"/>
          <w:sz w:val="22"/>
        </w:rPr>
        <w:t xml:space="preserve">Communicates </w:t>
      </w:r>
      <w:r w:rsidR="002E4923">
        <w:rPr>
          <w:rFonts w:ascii="Arial" w:hAnsi="Arial" w:cs="Arial"/>
          <w:color w:val="000000" w:themeColor="text1"/>
          <w:sz w:val="22"/>
        </w:rPr>
        <w:t xml:space="preserve">appropriately </w:t>
      </w:r>
      <w:r w:rsidR="006A12B9">
        <w:rPr>
          <w:rFonts w:ascii="Arial" w:hAnsi="Arial" w:cs="Arial"/>
          <w:color w:val="000000" w:themeColor="text1"/>
          <w:sz w:val="22"/>
        </w:rPr>
        <w:t>with external contacts and may involve other school learning commons’ for sharing of or accessing information.</w:t>
      </w:r>
    </w:p>
    <w:p w14:paraId="56D84C75" w14:textId="77777777" w:rsidR="00D5016E" w:rsidRPr="006B576B" w:rsidRDefault="00D5016E">
      <w:pPr>
        <w:tabs>
          <w:tab w:val="left" w:pos="2160"/>
        </w:tabs>
        <w:ind w:left="2160" w:hanging="2160"/>
        <w:rPr>
          <w:rFonts w:ascii="Arial" w:hAnsi="Arial" w:cs="Arial"/>
          <w:color w:val="000000" w:themeColor="text1"/>
          <w:sz w:val="14"/>
          <w:szCs w:val="14"/>
        </w:rPr>
      </w:pPr>
    </w:p>
    <w:p w14:paraId="42F9FCFF" w14:textId="77777777" w:rsidR="004A5CCA" w:rsidRPr="00AF2212" w:rsidRDefault="004A5CCA" w:rsidP="00D5016E">
      <w:pPr>
        <w:widowControl w:val="0"/>
        <w:autoSpaceDE w:val="0"/>
        <w:autoSpaceDN w:val="0"/>
        <w:adjustRightInd w:val="0"/>
        <w:rPr>
          <w:rFonts w:ascii="Arial" w:hAnsi="Arial" w:cs="Arial"/>
          <w:bCs/>
          <w:color w:val="000000" w:themeColor="text1"/>
          <w:sz w:val="18"/>
          <w:lang w:val="en-US"/>
        </w:rPr>
      </w:pPr>
      <w:r w:rsidRPr="00AF2212">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AF2212" w14:paraId="1634583C" w14:textId="77777777" w:rsidTr="00DF2757">
        <w:trPr>
          <w:trHeight w:val="445"/>
        </w:trPr>
        <w:tc>
          <w:tcPr>
            <w:tcW w:w="9260" w:type="dxa"/>
          </w:tcPr>
          <w:p w14:paraId="237337E7" w14:textId="2DCE6955" w:rsidR="00325657" w:rsidRPr="00AF2212" w:rsidRDefault="004A5CCA">
            <w:pPr>
              <w:widowControl w:val="0"/>
              <w:autoSpaceDE w:val="0"/>
              <w:autoSpaceDN w:val="0"/>
              <w:adjustRightInd w:val="0"/>
              <w:rPr>
                <w:rFonts w:ascii="Arial" w:hAnsi="Arial" w:cs="Arial"/>
                <w:bCs/>
                <w:color w:val="000000" w:themeColor="text1"/>
                <w:lang w:val="en-US"/>
              </w:rPr>
            </w:pPr>
            <w:r w:rsidRPr="00AF2212">
              <w:rPr>
                <w:rFonts w:ascii="Arial" w:hAnsi="Arial" w:cs="Arial"/>
                <w:bCs/>
                <w:color w:val="000000" w:themeColor="text1"/>
                <w:lang w:val="en-US"/>
              </w:rPr>
              <w:fldChar w:fldCharType="begin">
                <w:ffData>
                  <w:name w:val="Text18"/>
                  <w:enabled/>
                  <w:calcOnExit w:val="0"/>
                  <w:textInput/>
                </w:ffData>
              </w:fldChar>
            </w:r>
            <w:bookmarkStart w:id="14" w:name="Text18"/>
            <w:r w:rsidRPr="00AF2212">
              <w:rPr>
                <w:rFonts w:ascii="Arial" w:hAnsi="Arial" w:cs="Arial"/>
                <w:bCs/>
                <w:color w:val="000000" w:themeColor="text1"/>
                <w:lang w:val="en-US"/>
              </w:rPr>
              <w:instrText xml:space="preserve"> FORMTEXT </w:instrText>
            </w:r>
            <w:r w:rsidRPr="00AF2212">
              <w:rPr>
                <w:rFonts w:ascii="Arial" w:hAnsi="Arial" w:cs="Arial"/>
                <w:bCs/>
                <w:color w:val="000000" w:themeColor="text1"/>
                <w:lang w:val="en-US"/>
              </w:rPr>
            </w:r>
            <w:r w:rsidRPr="00AF2212">
              <w:rPr>
                <w:rFonts w:ascii="Arial" w:hAnsi="Arial" w:cs="Arial"/>
                <w:bCs/>
                <w:color w:val="000000" w:themeColor="text1"/>
                <w:lang w:val="en-US"/>
              </w:rPr>
              <w:fldChar w:fldCharType="separate"/>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noProof/>
                <w:color w:val="000000" w:themeColor="text1"/>
                <w:lang w:val="en-US"/>
              </w:rPr>
              <w:t> </w:t>
            </w:r>
            <w:r w:rsidRPr="00AF2212">
              <w:rPr>
                <w:rFonts w:ascii="Arial" w:hAnsi="Arial" w:cs="Arial"/>
                <w:bCs/>
                <w:color w:val="000000" w:themeColor="text1"/>
                <w:lang w:val="en-US"/>
              </w:rPr>
              <w:fldChar w:fldCharType="end"/>
            </w:r>
            <w:bookmarkEnd w:id="14"/>
          </w:p>
        </w:tc>
      </w:tr>
    </w:tbl>
    <w:p w14:paraId="665C3898" w14:textId="77777777" w:rsidR="00C03B69" w:rsidRDefault="00C03B69" w:rsidP="00FF49B5">
      <w:pPr>
        <w:pStyle w:val="Heading1"/>
        <w:rPr>
          <w:b/>
          <w:bCs/>
          <w:i w:val="0"/>
          <w:iCs w:val="0"/>
          <w:color w:val="000000" w:themeColor="text1"/>
          <w:sz w:val="22"/>
        </w:rPr>
      </w:pPr>
      <w:bookmarkStart w:id="15" w:name="_Hlk97642714"/>
      <w:bookmarkEnd w:id="13"/>
    </w:p>
    <w:p w14:paraId="099B2DEB" w14:textId="40C1D02E" w:rsidR="004A5CCA" w:rsidRDefault="00325657" w:rsidP="00FF49B5">
      <w:pPr>
        <w:pStyle w:val="Heading1"/>
        <w:rPr>
          <w:b/>
          <w:bCs/>
          <w:i w:val="0"/>
          <w:iCs w:val="0"/>
          <w:color w:val="000000" w:themeColor="text1"/>
          <w:sz w:val="22"/>
        </w:rPr>
      </w:pPr>
      <w:r>
        <w:rPr>
          <w:b/>
          <w:bCs/>
          <w:i w:val="0"/>
          <w:iCs w:val="0"/>
          <w:color w:val="000000" w:themeColor="text1"/>
          <w:sz w:val="22"/>
        </w:rPr>
        <w:t xml:space="preserve">4.    </w:t>
      </w:r>
      <w:r w:rsidR="00AE4FE8" w:rsidRPr="003759C9">
        <w:rPr>
          <w:b/>
          <w:bCs/>
          <w:i w:val="0"/>
          <w:iCs w:val="0"/>
          <w:color w:val="000000" w:themeColor="text1"/>
          <w:sz w:val="22"/>
        </w:rPr>
        <w:t>TIME MANAGEMENT</w:t>
      </w:r>
    </w:p>
    <w:p w14:paraId="213D35EA" w14:textId="77777777" w:rsidR="00FF49B5" w:rsidRPr="00FF49B5" w:rsidRDefault="00FF49B5" w:rsidP="00FF49B5"/>
    <w:p w14:paraId="444A058F" w14:textId="7AF40EC9" w:rsidR="00F90027" w:rsidRDefault="00F034D3" w:rsidP="00104634">
      <w:pPr>
        <w:ind w:left="2127" w:hanging="2160"/>
        <w:rPr>
          <w:rFonts w:ascii="Arial" w:hAnsi="Arial" w:cs="Arial"/>
          <w:b/>
          <w:color w:val="000000" w:themeColor="text1"/>
          <w:sz w:val="22"/>
        </w:rPr>
      </w:pPr>
      <w:sdt>
        <w:sdtPr>
          <w:rPr>
            <w:rFonts w:ascii="Arial" w:hAnsi="Arial" w:cs="Arial"/>
            <w:b/>
            <w:color w:val="000000" w:themeColor="text1"/>
            <w:sz w:val="22"/>
          </w:rPr>
          <w:id w:val="-852869927"/>
          <w14:checkbox>
            <w14:checked w14:val="0"/>
            <w14:checkedState w14:val="2612" w14:font="MS Gothic"/>
            <w14:uncheckedState w14:val="2610" w14:font="MS Gothic"/>
          </w14:checkbox>
        </w:sdtPr>
        <w:sdtEndPr/>
        <w:sdtContent>
          <w:r w:rsidR="00104634">
            <w:rPr>
              <w:rFonts w:ascii="MS Gothic" w:eastAsia="MS Gothic" w:hAnsi="MS Gothic" w:cs="Arial" w:hint="eastAsia"/>
              <w:b/>
              <w:color w:val="000000" w:themeColor="text1"/>
              <w:sz w:val="22"/>
            </w:rPr>
            <w:t>☐</w:t>
          </w:r>
        </w:sdtContent>
      </w:sdt>
      <w:r w:rsidR="00104634">
        <w:rPr>
          <w:rFonts w:ascii="Arial" w:hAnsi="Arial" w:cs="Arial"/>
          <w:b/>
          <w:color w:val="000000" w:themeColor="text1"/>
          <w:sz w:val="22"/>
        </w:rPr>
        <w:t xml:space="preserve">             </w:t>
      </w:r>
      <w:r w:rsidR="00104634" w:rsidRPr="00C03B69">
        <w:rPr>
          <w:rFonts w:ascii="Arial" w:hAnsi="Arial" w:cs="Arial"/>
          <w:bCs/>
          <w:color w:val="000000" w:themeColor="text1"/>
          <w:sz w:val="22"/>
        </w:rPr>
        <w:t>Attendance report attached</w:t>
      </w:r>
      <w:r w:rsidR="00C03B69" w:rsidRPr="00C03B69">
        <w:rPr>
          <w:rFonts w:ascii="Arial" w:hAnsi="Arial" w:cs="Arial"/>
          <w:bCs/>
          <w:color w:val="000000" w:themeColor="text1"/>
          <w:sz w:val="22"/>
        </w:rPr>
        <w:t>.</w:t>
      </w:r>
    </w:p>
    <w:p w14:paraId="66C41796" w14:textId="77777777" w:rsidR="002D4C5D" w:rsidRDefault="002D4C5D" w:rsidP="00F90027">
      <w:pPr>
        <w:ind w:left="2160" w:hanging="2160"/>
        <w:rPr>
          <w:rFonts w:ascii="Arial" w:hAnsi="Arial" w:cs="Arial"/>
          <w:b/>
          <w:color w:val="000000" w:themeColor="text1"/>
          <w:sz w:val="22"/>
        </w:rPr>
      </w:pPr>
    </w:p>
    <w:p w14:paraId="58688739" w14:textId="77777777" w:rsidR="00F90027" w:rsidRPr="00AF2212" w:rsidRDefault="0029492D" w:rsidP="00F90027">
      <w:pPr>
        <w:tabs>
          <w:tab w:val="left" w:pos="720"/>
        </w:tabs>
        <w:rPr>
          <w:rFonts w:ascii="Arial" w:hAnsi="Arial" w:cs="Arial"/>
          <w:color w:val="000000" w:themeColor="text1"/>
          <w:sz w:val="22"/>
        </w:rPr>
      </w:pPr>
      <w:r>
        <w:rPr>
          <w:rFonts w:ascii="Arial" w:hAnsi="Arial" w:cs="Arial"/>
          <w:color w:val="000000" w:themeColor="text1"/>
          <w:sz w:val="22"/>
        </w:rPr>
        <w:t>M</w:t>
      </w:r>
      <w:r>
        <w:rPr>
          <w:rFonts w:ascii="Arial" w:hAnsi="Arial" w:cs="Arial"/>
          <w:color w:val="000000" w:themeColor="text1"/>
          <w:sz w:val="22"/>
        </w:rPr>
        <w:tab/>
        <w:t xml:space="preserve">N/M   </w:t>
      </w:r>
    </w:p>
    <w:bookmarkStart w:id="16" w:name="_Hlk150766428"/>
    <w:p w14:paraId="7B2E7B34" w14:textId="77777777" w:rsidR="006C35E1" w:rsidRPr="00AF2212" w:rsidRDefault="00F034D3" w:rsidP="006C35E1">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490473042"/>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sidRPr="00AF2212">
        <w:rPr>
          <w:rFonts w:ascii="Arial" w:hAnsi="Arial" w:cs="Arial"/>
          <w:color w:val="000000" w:themeColor="text1"/>
          <w:sz w:val="22"/>
        </w:rPr>
        <w:t xml:space="preserve">        </w:t>
      </w:r>
      <w:sdt>
        <w:sdtPr>
          <w:rPr>
            <w:rFonts w:ascii="Arial" w:hAnsi="Arial" w:cs="Arial"/>
            <w:color w:val="000000" w:themeColor="text1"/>
            <w:sz w:val="22"/>
          </w:rPr>
          <w:id w:val="-1983845765"/>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Pr>
          <w:rFonts w:ascii="Arial" w:hAnsi="Arial" w:cs="Arial"/>
          <w:color w:val="000000" w:themeColor="text1"/>
          <w:sz w:val="22"/>
        </w:rPr>
        <w:t xml:space="preserve">    </w:t>
      </w:r>
      <w:r w:rsidR="006C35E1" w:rsidRPr="00AF2212">
        <w:rPr>
          <w:rFonts w:ascii="Arial" w:hAnsi="Arial" w:cs="Arial"/>
          <w:color w:val="000000" w:themeColor="text1"/>
          <w:sz w:val="22"/>
        </w:rPr>
        <w:t xml:space="preserve">   Attend</w:t>
      </w:r>
      <w:r w:rsidR="006C35E1">
        <w:rPr>
          <w:rFonts w:ascii="Arial" w:hAnsi="Arial" w:cs="Arial"/>
          <w:color w:val="000000" w:themeColor="text1"/>
          <w:sz w:val="22"/>
        </w:rPr>
        <w:t xml:space="preserve">s regularly, with no incidental (1-2 per month) absences or patterns of absences as demonstrated by the reviewed attendance report </w:t>
      </w:r>
      <w:proofErr w:type="gramStart"/>
      <w:r w:rsidR="006C35E1">
        <w:rPr>
          <w:rFonts w:ascii="Arial" w:hAnsi="Arial" w:cs="Arial"/>
          <w:color w:val="000000" w:themeColor="text1"/>
          <w:sz w:val="22"/>
        </w:rPr>
        <w:t>attached</w:t>
      </w:r>
      <w:proofErr w:type="gramEnd"/>
      <w:r w:rsidR="006C35E1" w:rsidRPr="00AF2212">
        <w:rPr>
          <w:rFonts w:ascii="Arial" w:hAnsi="Arial" w:cs="Arial"/>
          <w:color w:val="000000" w:themeColor="text1"/>
          <w:sz w:val="22"/>
        </w:rPr>
        <w:t xml:space="preserve"> </w:t>
      </w:r>
    </w:p>
    <w:p w14:paraId="413971DA" w14:textId="7B27A5CA" w:rsidR="006C35E1" w:rsidRDefault="00F034D3" w:rsidP="006C35E1">
      <w:pPr>
        <w:tabs>
          <w:tab w:val="left" w:pos="2160"/>
        </w:tabs>
        <w:rPr>
          <w:rFonts w:ascii="Arial" w:hAnsi="Arial" w:cs="Arial"/>
          <w:color w:val="000000" w:themeColor="text1"/>
          <w:sz w:val="22"/>
        </w:rPr>
      </w:pPr>
      <w:sdt>
        <w:sdtPr>
          <w:rPr>
            <w:rFonts w:ascii="Arial" w:hAnsi="Arial" w:cs="Arial"/>
            <w:color w:val="000000" w:themeColor="text1"/>
            <w:sz w:val="22"/>
          </w:rPr>
          <w:id w:val="-322200345"/>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sidRPr="00AF2212">
        <w:rPr>
          <w:rFonts w:ascii="Arial" w:hAnsi="Arial" w:cs="Arial"/>
          <w:color w:val="000000" w:themeColor="text1"/>
          <w:sz w:val="22"/>
        </w:rPr>
        <w:t xml:space="preserve">        </w:t>
      </w:r>
      <w:sdt>
        <w:sdtPr>
          <w:rPr>
            <w:rFonts w:ascii="Arial" w:hAnsi="Arial" w:cs="Arial"/>
            <w:color w:val="000000" w:themeColor="text1"/>
            <w:sz w:val="22"/>
          </w:rPr>
          <w:id w:val="-1599637192"/>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Pr>
          <w:rFonts w:ascii="Arial" w:hAnsi="Arial" w:cs="Arial"/>
          <w:color w:val="000000" w:themeColor="text1"/>
          <w:sz w:val="22"/>
        </w:rPr>
        <w:t xml:space="preserve">    </w:t>
      </w:r>
      <w:r w:rsidR="006C35E1" w:rsidRPr="00AF2212">
        <w:rPr>
          <w:rFonts w:ascii="Arial" w:hAnsi="Arial" w:cs="Arial"/>
          <w:color w:val="000000" w:themeColor="text1"/>
          <w:sz w:val="22"/>
        </w:rPr>
        <w:t xml:space="preserve">   </w:t>
      </w:r>
      <w:r w:rsidR="006C35E1">
        <w:rPr>
          <w:rFonts w:ascii="Arial" w:hAnsi="Arial" w:cs="Arial"/>
          <w:color w:val="000000" w:themeColor="text1"/>
          <w:sz w:val="22"/>
        </w:rPr>
        <w:t>Is</w:t>
      </w:r>
      <w:r w:rsidR="006C35E1" w:rsidRPr="00AF2212">
        <w:rPr>
          <w:rFonts w:ascii="Arial" w:hAnsi="Arial" w:cs="Arial"/>
          <w:color w:val="000000" w:themeColor="text1"/>
          <w:sz w:val="22"/>
        </w:rPr>
        <w:t xml:space="preserve"> on time, ready to work with students at </w:t>
      </w:r>
      <w:r w:rsidR="006C35E1" w:rsidRPr="0065558A">
        <w:rPr>
          <w:rFonts w:ascii="Arial" w:hAnsi="Arial" w:cs="Arial"/>
          <w:color w:val="000000" w:themeColor="text1"/>
          <w:sz w:val="22"/>
        </w:rPr>
        <w:t>the</w:t>
      </w:r>
      <w:r w:rsidR="006C35E1">
        <w:rPr>
          <w:rFonts w:ascii="Arial" w:hAnsi="Arial" w:cs="Arial"/>
          <w:color w:val="000000" w:themeColor="text1"/>
          <w:sz w:val="22"/>
        </w:rPr>
        <w:t xml:space="preserve"> assigned </w:t>
      </w:r>
      <w:proofErr w:type="gramStart"/>
      <w:r w:rsidR="006C35E1" w:rsidRPr="00DB5AC5">
        <w:rPr>
          <w:rFonts w:ascii="Arial" w:hAnsi="Arial" w:cs="Arial"/>
          <w:color w:val="000000" w:themeColor="text1"/>
          <w:sz w:val="22"/>
        </w:rPr>
        <w:t>times</w:t>
      </w:r>
      <w:proofErr w:type="gramEnd"/>
    </w:p>
    <w:p w14:paraId="3B102FEB" w14:textId="77777777" w:rsidR="006C35E1" w:rsidRDefault="006C35E1">
      <w:pPr>
        <w:rPr>
          <w:rFonts w:ascii="Arial" w:hAnsi="Arial" w:cs="Arial"/>
          <w:color w:val="000000" w:themeColor="text1"/>
          <w:sz w:val="22"/>
        </w:rPr>
      </w:pPr>
      <w:r>
        <w:rPr>
          <w:rFonts w:ascii="Arial" w:hAnsi="Arial" w:cs="Arial"/>
          <w:color w:val="000000" w:themeColor="text1"/>
          <w:sz w:val="22"/>
        </w:rPr>
        <w:br w:type="page"/>
      </w:r>
    </w:p>
    <w:p w14:paraId="44FAB98A" w14:textId="77777777" w:rsidR="006C35E1" w:rsidRPr="00AF2212" w:rsidRDefault="006C35E1" w:rsidP="006C35E1">
      <w:pPr>
        <w:tabs>
          <w:tab w:val="left" w:pos="720"/>
        </w:tabs>
        <w:rPr>
          <w:rFonts w:ascii="Arial" w:hAnsi="Arial" w:cs="Arial"/>
          <w:color w:val="000000" w:themeColor="text1"/>
          <w:sz w:val="22"/>
        </w:rPr>
      </w:pPr>
      <w:r>
        <w:rPr>
          <w:rFonts w:ascii="Arial" w:hAnsi="Arial" w:cs="Arial"/>
          <w:color w:val="000000" w:themeColor="text1"/>
          <w:sz w:val="22"/>
        </w:rPr>
        <w:lastRenderedPageBreak/>
        <w:t>M</w:t>
      </w:r>
      <w:r>
        <w:rPr>
          <w:rFonts w:ascii="Arial" w:hAnsi="Arial" w:cs="Arial"/>
          <w:color w:val="000000" w:themeColor="text1"/>
          <w:sz w:val="22"/>
        </w:rPr>
        <w:tab/>
        <w:t xml:space="preserve">N/M   </w:t>
      </w:r>
    </w:p>
    <w:p w14:paraId="53D18AB1" w14:textId="77777777" w:rsidR="006C35E1" w:rsidRPr="00AF2212" w:rsidRDefault="00F034D3" w:rsidP="006C35E1">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413737728"/>
          <w14:checkbox>
            <w14:checked w14:val="0"/>
            <w14:checkedState w14:val="2612" w14:font="MS Gothic"/>
            <w14:uncheckedState w14:val="2610" w14:font="MS Gothic"/>
          </w14:checkbox>
        </w:sdtPr>
        <w:sdtEndPr/>
        <w:sdtContent>
          <w:r w:rsidR="006C35E1">
            <w:rPr>
              <w:rFonts w:ascii="MS Gothic" w:eastAsia="MS Gothic" w:hAnsi="MS Gothic" w:cs="Arial" w:hint="eastAsia"/>
              <w:color w:val="000000" w:themeColor="text1"/>
              <w:sz w:val="22"/>
            </w:rPr>
            <w:t>☐</w:t>
          </w:r>
        </w:sdtContent>
      </w:sdt>
      <w:r w:rsidR="006C35E1" w:rsidRPr="00DB5AC5">
        <w:rPr>
          <w:rFonts w:ascii="Arial" w:hAnsi="Arial" w:cs="Arial"/>
          <w:color w:val="000000" w:themeColor="text1"/>
          <w:sz w:val="22"/>
        </w:rPr>
        <w:t xml:space="preserve">        </w:t>
      </w:r>
      <w:sdt>
        <w:sdtPr>
          <w:rPr>
            <w:rFonts w:ascii="Arial" w:hAnsi="Arial" w:cs="Arial"/>
            <w:color w:val="000000" w:themeColor="text1"/>
            <w:sz w:val="22"/>
          </w:rPr>
          <w:id w:val="-2136398399"/>
          <w14:checkbox>
            <w14:checked w14:val="0"/>
            <w14:checkedState w14:val="2612" w14:font="MS Gothic"/>
            <w14:uncheckedState w14:val="2610" w14:font="MS Gothic"/>
          </w14:checkbox>
        </w:sdtPr>
        <w:sdtEndPr/>
        <w:sdtContent>
          <w:r w:rsidR="006C35E1" w:rsidRPr="00DB5AC5">
            <w:rPr>
              <w:rFonts w:ascii="MS Gothic" w:eastAsia="MS Gothic" w:hAnsi="MS Gothic" w:cs="Arial" w:hint="eastAsia"/>
              <w:color w:val="000000" w:themeColor="text1"/>
              <w:sz w:val="22"/>
            </w:rPr>
            <w:t>☐</w:t>
          </w:r>
        </w:sdtContent>
      </w:sdt>
      <w:r w:rsidR="006C35E1">
        <w:rPr>
          <w:rFonts w:ascii="Arial" w:hAnsi="Arial" w:cs="Arial"/>
          <w:color w:val="000000" w:themeColor="text1"/>
          <w:sz w:val="22"/>
        </w:rPr>
        <w:t xml:space="preserve">    </w:t>
      </w:r>
      <w:r w:rsidR="006C35E1" w:rsidRPr="00AF2212">
        <w:rPr>
          <w:rFonts w:ascii="Arial" w:hAnsi="Arial" w:cs="Arial"/>
          <w:color w:val="000000" w:themeColor="text1"/>
          <w:sz w:val="22"/>
        </w:rPr>
        <w:t xml:space="preserve">   </w:t>
      </w:r>
      <w:r w:rsidR="006C35E1" w:rsidRPr="00DB5AC5">
        <w:rPr>
          <w:rFonts w:ascii="Arial" w:hAnsi="Arial" w:cs="Arial"/>
          <w:color w:val="000000" w:themeColor="text1"/>
          <w:sz w:val="22"/>
        </w:rPr>
        <w:t>Sets priorities in collaboration with teacher(s)</w:t>
      </w:r>
      <w:r w:rsidR="006C35E1">
        <w:rPr>
          <w:rFonts w:ascii="Arial" w:hAnsi="Arial" w:cs="Arial"/>
          <w:color w:val="000000" w:themeColor="text1"/>
          <w:sz w:val="22"/>
        </w:rPr>
        <w:t xml:space="preserve"> and </w:t>
      </w:r>
      <w:proofErr w:type="gramStart"/>
      <w:r w:rsidR="006C35E1">
        <w:rPr>
          <w:rFonts w:ascii="Arial" w:hAnsi="Arial" w:cs="Arial"/>
          <w:color w:val="000000" w:themeColor="text1"/>
          <w:sz w:val="22"/>
        </w:rPr>
        <w:t>administration</w:t>
      </w:r>
      <w:proofErr w:type="gramEnd"/>
    </w:p>
    <w:p w14:paraId="28C2819E" w14:textId="77777777" w:rsidR="006C35E1" w:rsidRPr="00AF2212" w:rsidRDefault="00F034D3" w:rsidP="006C35E1">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750420754"/>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sidRPr="00AF2212">
        <w:rPr>
          <w:rFonts w:ascii="Arial" w:hAnsi="Arial" w:cs="Arial"/>
          <w:color w:val="000000" w:themeColor="text1"/>
          <w:sz w:val="22"/>
        </w:rPr>
        <w:t xml:space="preserve">        </w:t>
      </w:r>
      <w:sdt>
        <w:sdtPr>
          <w:rPr>
            <w:rFonts w:ascii="Arial" w:hAnsi="Arial" w:cs="Arial"/>
            <w:color w:val="000000" w:themeColor="text1"/>
            <w:sz w:val="22"/>
          </w:rPr>
          <w:id w:val="-1351870642"/>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Pr>
          <w:rFonts w:ascii="Arial" w:hAnsi="Arial" w:cs="Arial"/>
          <w:color w:val="000000" w:themeColor="text1"/>
          <w:sz w:val="22"/>
        </w:rPr>
        <w:t xml:space="preserve">    </w:t>
      </w:r>
      <w:r w:rsidR="006C35E1" w:rsidRPr="00AF2212">
        <w:rPr>
          <w:rFonts w:ascii="Arial" w:hAnsi="Arial" w:cs="Arial"/>
          <w:color w:val="000000" w:themeColor="text1"/>
          <w:sz w:val="22"/>
        </w:rPr>
        <w:t xml:space="preserve">   </w:t>
      </w:r>
      <w:r w:rsidR="006C35E1">
        <w:rPr>
          <w:rFonts w:ascii="Arial" w:hAnsi="Arial" w:cs="Arial"/>
          <w:color w:val="000000" w:themeColor="text1"/>
          <w:sz w:val="22"/>
        </w:rPr>
        <w:t xml:space="preserve">Uses time </w:t>
      </w:r>
      <w:proofErr w:type="gramStart"/>
      <w:r w:rsidR="006C35E1">
        <w:rPr>
          <w:rFonts w:ascii="Arial" w:hAnsi="Arial" w:cs="Arial"/>
          <w:color w:val="000000" w:themeColor="text1"/>
          <w:sz w:val="22"/>
        </w:rPr>
        <w:t>effectively</w:t>
      </w:r>
      <w:proofErr w:type="gramEnd"/>
    </w:p>
    <w:p w14:paraId="48F351A8" w14:textId="77777777" w:rsidR="006C35E1" w:rsidRDefault="00F034D3" w:rsidP="006C35E1">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799718197"/>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sidRPr="00AF2212">
        <w:rPr>
          <w:rFonts w:ascii="Arial" w:hAnsi="Arial" w:cs="Arial"/>
          <w:color w:val="000000" w:themeColor="text1"/>
          <w:sz w:val="22"/>
        </w:rPr>
        <w:t xml:space="preserve">        </w:t>
      </w:r>
      <w:sdt>
        <w:sdtPr>
          <w:rPr>
            <w:rFonts w:ascii="Arial" w:hAnsi="Arial" w:cs="Arial"/>
            <w:color w:val="000000" w:themeColor="text1"/>
            <w:sz w:val="22"/>
          </w:rPr>
          <w:id w:val="-1847551790"/>
          <w14:checkbox>
            <w14:checked w14:val="0"/>
            <w14:checkedState w14:val="2612" w14:font="MS Gothic"/>
            <w14:uncheckedState w14:val="2610" w14:font="MS Gothic"/>
          </w14:checkbox>
        </w:sdtPr>
        <w:sdtEndPr/>
        <w:sdtContent>
          <w:r w:rsidR="006C35E1" w:rsidRPr="00AF2212">
            <w:rPr>
              <w:rFonts w:ascii="MS Gothic" w:eastAsia="MS Gothic" w:hAnsi="MS Gothic" w:cs="Arial" w:hint="eastAsia"/>
              <w:color w:val="000000" w:themeColor="text1"/>
              <w:sz w:val="22"/>
            </w:rPr>
            <w:t>☐</w:t>
          </w:r>
        </w:sdtContent>
      </w:sdt>
      <w:r w:rsidR="006C35E1">
        <w:rPr>
          <w:rFonts w:ascii="Arial" w:hAnsi="Arial" w:cs="Arial"/>
          <w:color w:val="000000" w:themeColor="text1"/>
          <w:sz w:val="22"/>
        </w:rPr>
        <w:t xml:space="preserve">    </w:t>
      </w:r>
      <w:r w:rsidR="006C35E1" w:rsidRPr="00AF2212">
        <w:rPr>
          <w:rFonts w:ascii="Arial" w:hAnsi="Arial" w:cs="Arial"/>
          <w:color w:val="000000" w:themeColor="text1"/>
          <w:sz w:val="22"/>
        </w:rPr>
        <w:t xml:space="preserve">   Follows assigned schedule</w:t>
      </w:r>
      <w:r w:rsidR="006C35E1">
        <w:rPr>
          <w:rFonts w:ascii="Arial" w:hAnsi="Arial" w:cs="Arial"/>
          <w:color w:val="000000" w:themeColor="text1"/>
          <w:sz w:val="22"/>
        </w:rPr>
        <w:t xml:space="preserve"> with no incidents of arriving late, extending of breaks or leaving </w:t>
      </w:r>
      <w:proofErr w:type="gramStart"/>
      <w:r w:rsidR="006C35E1">
        <w:rPr>
          <w:rFonts w:ascii="Arial" w:hAnsi="Arial" w:cs="Arial"/>
          <w:color w:val="000000" w:themeColor="text1"/>
          <w:sz w:val="22"/>
        </w:rPr>
        <w:t>early</w:t>
      </w:r>
      <w:proofErr w:type="gramEnd"/>
    </w:p>
    <w:bookmarkEnd w:id="16"/>
    <w:p w14:paraId="323188D3" w14:textId="77777777" w:rsidR="00E44AB9" w:rsidRPr="00AF2212" w:rsidRDefault="00E44AB9" w:rsidP="0029492D">
      <w:pPr>
        <w:tabs>
          <w:tab w:val="left" w:pos="1418"/>
        </w:tabs>
        <w:ind w:left="2160" w:hanging="2160"/>
        <w:rPr>
          <w:rFonts w:ascii="Arial" w:hAnsi="Arial" w:cs="Arial"/>
          <w:strike/>
          <w:color w:val="000000" w:themeColor="text1"/>
          <w:sz w:val="22"/>
        </w:rPr>
      </w:pPr>
    </w:p>
    <w:p w14:paraId="21843749" w14:textId="77777777" w:rsidR="004A5CCA" w:rsidRDefault="004A5CCA">
      <w:pPr>
        <w:widowControl w:val="0"/>
        <w:autoSpaceDE w:val="0"/>
        <w:autoSpaceDN w:val="0"/>
        <w:adjustRightInd w:val="0"/>
        <w:ind w:left="360" w:hanging="360"/>
        <w:rPr>
          <w:rFonts w:ascii="Arial" w:hAnsi="Arial" w:cs="Arial"/>
          <w:bCs/>
          <w:sz w:val="18"/>
          <w:lang w:val="en-US"/>
        </w:rPr>
      </w:pPr>
      <w:bookmarkStart w:id="17" w:name="_Hlk97642769"/>
      <w:bookmarkEnd w:id="15"/>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4A5CCA" w14:paraId="2614AA3A" w14:textId="77777777" w:rsidTr="006C35E1">
        <w:trPr>
          <w:trHeight w:val="301"/>
        </w:trPr>
        <w:tc>
          <w:tcPr>
            <w:tcW w:w="9214" w:type="dxa"/>
          </w:tcPr>
          <w:p w14:paraId="6E614EB0" w14:textId="56C7CC21" w:rsidR="00325657" w:rsidRDefault="004A5CCA" w:rsidP="00C03B69">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19"/>
                  <w:enabled/>
                  <w:calcOnExit w:val="0"/>
                  <w:textInput/>
                </w:ffData>
              </w:fldChar>
            </w:r>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p>
        </w:tc>
      </w:tr>
      <w:bookmarkEnd w:id="17"/>
    </w:tbl>
    <w:p w14:paraId="21B05E87" w14:textId="77777777" w:rsidR="002D4C5D" w:rsidRDefault="002D4C5D">
      <w:pPr>
        <w:pStyle w:val="Heading1"/>
        <w:ind w:left="2160" w:hanging="2160"/>
        <w:rPr>
          <w:b/>
          <w:bCs/>
          <w:i w:val="0"/>
          <w:iCs w:val="0"/>
          <w:sz w:val="22"/>
        </w:rPr>
      </w:pPr>
    </w:p>
    <w:p w14:paraId="06271A12" w14:textId="77777777" w:rsidR="004A5CCA" w:rsidRDefault="00325657">
      <w:pPr>
        <w:pStyle w:val="Heading1"/>
        <w:ind w:left="2160" w:hanging="2160"/>
        <w:rPr>
          <w:b/>
          <w:bCs/>
          <w:i w:val="0"/>
          <w:iCs w:val="0"/>
          <w:sz w:val="22"/>
        </w:rPr>
      </w:pPr>
      <w:r>
        <w:rPr>
          <w:b/>
          <w:bCs/>
          <w:i w:val="0"/>
          <w:iCs w:val="0"/>
          <w:sz w:val="22"/>
        </w:rPr>
        <w:t>5</w:t>
      </w:r>
      <w:r w:rsidR="004A5CCA">
        <w:rPr>
          <w:b/>
          <w:bCs/>
          <w:i w:val="0"/>
          <w:iCs w:val="0"/>
          <w:sz w:val="22"/>
        </w:rPr>
        <w:t xml:space="preserve">.  </w:t>
      </w:r>
      <w:bookmarkStart w:id="18" w:name="_Hlk97642887"/>
      <w:r w:rsidR="004A5CCA">
        <w:rPr>
          <w:b/>
          <w:bCs/>
          <w:i w:val="0"/>
          <w:iCs w:val="0"/>
          <w:sz w:val="22"/>
        </w:rPr>
        <w:t>DECISION</w:t>
      </w:r>
    </w:p>
    <w:p w14:paraId="251FD16C" w14:textId="77777777" w:rsidR="004A5CCA" w:rsidRDefault="004A5CCA">
      <w:pPr>
        <w:pStyle w:val="BodyText"/>
        <w:tabs>
          <w:tab w:val="left" w:pos="360"/>
        </w:tabs>
      </w:pPr>
    </w:p>
    <w:p w14:paraId="50B1EE81" w14:textId="53353C47" w:rsidR="005F6445" w:rsidRDefault="00350109" w:rsidP="00350109">
      <w:pPr>
        <w:pStyle w:val="BodyText"/>
        <w:tabs>
          <w:tab w:val="left" w:pos="360"/>
          <w:tab w:val="left" w:pos="1080"/>
        </w:tabs>
        <w:ind w:left="1080" w:hanging="1080"/>
      </w:pPr>
      <w:r w:rsidRPr="004C04A1">
        <w:tab/>
      </w:r>
      <w:sdt>
        <w:sdtPr>
          <w:id w:val="1854373243"/>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r>
      <w:r w:rsidR="005F6445">
        <w:t>Completes probationary process</w:t>
      </w:r>
      <w:r w:rsidR="002E4923">
        <w:t xml:space="preserve"> and employee follows growth plan process.</w:t>
      </w:r>
    </w:p>
    <w:p w14:paraId="5517B5A3" w14:textId="0786A96E" w:rsidR="00350109" w:rsidRPr="004C04A1" w:rsidRDefault="00350109" w:rsidP="005F6445">
      <w:pPr>
        <w:pStyle w:val="BodyText"/>
        <w:tabs>
          <w:tab w:val="left" w:pos="360"/>
          <w:tab w:val="left" w:pos="1080"/>
        </w:tabs>
        <w:ind w:left="1080" w:hanging="1080"/>
      </w:pPr>
      <w:r w:rsidRPr="004C04A1">
        <w:tab/>
      </w:r>
      <w:sdt>
        <w:sdtPr>
          <w:id w:val="1624656593"/>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r>
      <w:r w:rsidR="002E4923" w:rsidRPr="00004A50">
        <w:t xml:space="preserve">Areas of growth identified and </w:t>
      </w:r>
      <w:r w:rsidR="005F6445" w:rsidRPr="00004A50">
        <w:t xml:space="preserve">employee proceeds to </w:t>
      </w:r>
      <w:r w:rsidR="002E4923" w:rsidRPr="00004A50">
        <w:t>10-month</w:t>
      </w:r>
      <w:r w:rsidR="005F6445" w:rsidRPr="00004A50">
        <w:t xml:space="preserve"> evaluation</w:t>
      </w:r>
      <w:r w:rsidR="002E4923" w:rsidRPr="00004A50">
        <w:t>.</w:t>
      </w:r>
    </w:p>
    <w:p w14:paraId="09A001D7" w14:textId="541E86CD" w:rsidR="00350109" w:rsidRPr="004C04A1" w:rsidRDefault="00350109" w:rsidP="00350109">
      <w:pPr>
        <w:pStyle w:val="BodyText"/>
        <w:tabs>
          <w:tab w:val="left" w:pos="360"/>
          <w:tab w:val="left" w:pos="1080"/>
        </w:tabs>
        <w:ind w:left="1080" w:hanging="1080"/>
      </w:pPr>
      <w:r w:rsidRPr="004C04A1">
        <w:tab/>
      </w:r>
      <w:sdt>
        <w:sdtPr>
          <w:id w:val="-2037959055"/>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t>Employee</w:t>
      </w:r>
      <w:r w:rsidR="004F46CD">
        <w:t xml:space="preserve"> returns to Growth Plan process</w:t>
      </w:r>
      <w:r w:rsidR="002E4923">
        <w:t>.</w:t>
      </w:r>
    </w:p>
    <w:p w14:paraId="5A733D7E" w14:textId="322635E6" w:rsidR="00350109" w:rsidRPr="004C04A1" w:rsidRDefault="00350109" w:rsidP="00350109">
      <w:pPr>
        <w:pStyle w:val="BodyText"/>
        <w:tabs>
          <w:tab w:val="left" w:pos="360"/>
          <w:tab w:val="left" w:pos="1080"/>
        </w:tabs>
      </w:pPr>
      <w:r w:rsidRPr="004C04A1">
        <w:tab/>
      </w:r>
      <w:sdt>
        <w:sdtPr>
          <w:id w:val="-335070689"/>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t>Employee must submit</w:t>
      </w:r>
      <w:r w:rsidR="004F46CD">
        <w:t xml:space="preserve"> a Growth Plan within one month</w:t>
      </w:r>
      <w:r w:rsidR="002E4923">
        <w:t>.</w:t>
      </w:r>
    </w:p>
    <w:bookmarkEnd w:id="18"/>
    <w:p w14:paraId="120AE0F2" w14:textId="77777777" w:rsidR="009558CF" w:rsidRPr="002D4C5D" w:rsidRDefault="004A5CCA" w:rsidP="00462CFD">
      <w:pPr>
        <w:pStyle w:val="BodyText"/>
        <w:tabs>
          <w:tab w:val="left" w:pos="360"/>
          <w:tab w:val="left" w:pos="1080"/>
        </w:tabs>
        <w:ind w:left="1080" w:hanging="1080"/>
        <w:rPr>
          <w:b/>
          <w:bCs/>
        </w:rPr>
      </w:pPr>
      <w:r>
        <w:tab/>
      </w:r>
    </w:p>
    <w:p w14:paraId="4664530B" w14:textId="77777777" w:rsidR="004A5CCA" w:rsidRPr="00325657" w:rsidRDefault="00325657" w:rsidP="002D4C5D">
      <w:pPr>
        <w:pStyle w:val="Heading1"/>
        <w:rPr>
          <w:b/>
          <w:bCs/>
          <w:i w:val="0"/>
          <w:iCs w:val="0"/>
          <w:sz w:val="22"/>
        </w:rPr>
      </w:pPr>
      <w:r>
        <w:rPr>
          <w:b/>
          <w:bCs/>
          <w:i w:val="0"/>
          <w:iCs w:val="0"/>
          <w:sz w:val="22"/>
        </w:rPr>
        <w:t>6</w:t>
      </w:r>
      <w:r w:rsidR="004A5CCA">
        <w:rPr>
          <w:b/>
          <w:bCs/>
          <w:i w:val="0"/>
          <w:iCs w:val="0"/>
          <w:sz w:val="22"/>
        </w:rPr>
        <w:t>.   EVALUATOR’S COMMENTS</w:t>
      </w:r>
    </w:p>
    <w:p w14:paraId="11D2B081" w14:textId="77777777" w:rsidR="004A5CCA" w:rsidRDefault="004A5CCA">
      <w:pPr>
        <w:widowControl w:val="0"/>
        <w:autoSpaceDE w:val="0"/>
        <w:autoSpaceDN w:val="0"/>
        <w:adjustRightInd w:val="0"/>
        <w:ind w:left="360" w:hanging="360"/>
        <w:rPr>
          <w:rFonts w:ascii="Arial" w:hAnsi="Arial" w:cs="Arial"/>
          <w:bCs/>
          <w:sz w:val="18"/>
          <w:lang w:val="en-US"/>
        </w:rPr>
      </w:pPr>
    </w:p>
    <w:p w14:paraId="5ACA00BB" w14:textId="77777777" w:rsidR="004A5CCA" w:rsidRDefault="004A5CCA">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14:paraId="6A56B466" w14:textId="77777777">
        <w:tc>
          <w:tcPr>
            <w:tcW w:w="9260" w:type="dxa"/>
          </w:tcPr>
          <w:p w14:paraId="787CE47E" w14:textId="4A1A10FD" w:rsidR="00325657" w:rsidRDefault="004A5CCA">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20"/>
                  <w:enabled/>
                  <w:calcOnExit w:val="0"/>
                  <w:textInput/>
                </w:ffData>
              </w:fldChar>
            </w:r>
            <w:bookmarkStart w:id="19" w:name="Text20"/>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19"/>
          </w:p>
        </w:tc>
      </w:tr>
    </w:tbl>
    <w:p w14:paraId="74081033" w14:textId="77777777" w:rsidR="004A5CCA" w:rsidRDefault="004A5CCA">
      <w:pPr>
        <w:rPr>
          <w:rFonts w:ascii="Arial" w:hAnsi="Arial" w:cs="Arial"/>
          <w:b/>
          <w:bCs/>
          <w:sz w:val="20"/>
        </w:rPr>
      </w:pPr>
    </w:p>
    <w:p w14:paraId="74625901" w14:textId="77777777" w:rsidR="00325657" w:rsidRDefault="00325657">
      <w:pPr>
        <w:rPr>
          <w:rFonts w:ascii="Arial" w:hAnsi="Arial" w:cs="Arial"/>
          <w:b/>
          <w:bCs/>
          <w:sz w:val="20"/>
        </w:rPr>
      </w:pPr>
    </w:p>
    <w:p w14:paraId="7BFD6B87" w14:textId="77777777" w:rsidR="004A5CCA" w:rsidRDefault="00325657">
      <w:pPr>
        <w:pStyle w:val="Heading1"/>
        <w:ind w:left="2160" w:hanging="2160"/>
        <w:rPr>
          <w:b/>
          <w:bCs/>
          <w:i w:val="0"/>
          <w:iCs w:val="0"/>
          <w:sz w:val="24"/>
        </w:rPr>
      </w:pPr>
      <w:r>
        <w:rPr>
          <w:b/>
          <w:bCs/>
          <w:i w:val="0"/>
          <w:iCs w:val="0"/>
          <w:sz w:val="22"/>
        </w:rPr>
        <w:t>7</w:t>
      </w:r>
      <w:r w:rsidR="004A5CCA">
        <w:rPr>
          <w:b/>
          <w:bCs/>
          <w:i w:val="0"/>
          <w:iCs w:val="0"/>
          <w:sz w:val="22"/>
        </w:rPr>
        <w:t>.  EMPLOYEE’S COMMENTS</w:t>
      </w:r>
    </w:p>
    <w:p w14:paraId="44131719" w14:textId="77777777" w:rsidR="004A5CCA" w:rsidRDefault="004A5CCA">
      <w:pPr>
        <w:widowControl w:val="0"/>
        <w:autoSpaceDE w:val="0"/>
        <w:autoSpaceDN w:val="0"/>
        <w:adjustRightInd w:val="0"/>
        <w:ind w:left="360" w:hanging="360"/>
        <w:rPr>
          <w:rFonts w:ascii="Arial" w:hAnsi="Arial" w:cs="Arial"/>
          <w:bCs/>
          <w:sz w:val="18"/>
          <w:lang w:val="en-US"/>
        </w:rPr>
      </w:pPr>
    </w:p>
    <w:p w14:paraId="2B69FA11" w14:textId="77777777" w:rsidR="004A5CCA" w:rsidRDefault="004A5CCA">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14:paraId="5049E744" w14:textId="77777777">
        <w:tc>
          <w:tcPr>
            <w:tcW w:w="9260" w:type="dxa"/>
          </w:tcPr>
          <w:p w14:paraId="359D26F5" w14:textId="3D5672CC" w:rsidR="00325657" w:rsidRDefault="004A5CCA">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21"/>
                  <w:enabled/>
                  <w:calcOnExit w:val="0"/>
                  <w:textInput/>
                </w:ffData>
              </w:fldChar>
            </w:r>
            <w:bookmarkStart w:id="20" w:name="Text21"/>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20"/>
          </w:p>
          <w:p w14:paraId="68EC6775" w14:textId="77777777" w:rsidR="00CD5D01" w:rsidRDefault="00CD5D01">
            <w:pPr>
              <w:widowControl w:val="0"/>
              <w:autoSpaceDE w:val="0"/>
              <w:autoSpaceDN w:val="0"/>
              <w:adjustRightInd w:val="0"/>
              <w:rPr>
                <w:rFonts w:ascii="Arial" w:hAnsi="Arial" w:cs="Arial"/>
                <w:bCs/>
                <w:lang w:val="en-US"/>
              </w:rPr>
            </w:pPr>
          </w:p>
        </w:tc>
      </w:tr>
    </w:tbl>
    <w:p w14:paraId="3E3A0DE5" w14:textId="77777777" w:rsidR="00AF2212" w:rsidRDefault="00AF2212">
      <w:pPr>
        <w:ind w:left="2160" w:hanging="2160"/>
        <w:rPr>
          <w:rFonts w:ascii="Arial" w:hAnsi="Arial" w:cs="Arial"/>
          <w:sz w:val="22"/>
        </w:rPr>
      </w:pPr>
    </w:p>
    <w:p w14:paraId="5433DD23" w14:textId="77777777" w:rsidR="004A5CCA" w:rsidRDefault="004A5CCA" w:rsidP="00325657">
      <w:pPr>
        <w:rPr>
          <w:rFonts w:ascii="Arial" w:hAnsi="Arial" w:cs="Arial"/>
          <w:sz w:val="22"/>
        </w:rPr>
      </w:pPr>
    </w:p>
    <w:p w14:paraId="64B76479" w14:textId="77777777" w:rsidR="00CD5D01" w:rsidRDefault="00CD5D01" w:rsidP="00CD5D01">
      <w:pPr>
        <w:pStyle w:val="BodyText"/>
        <w:tabs>
          <w:tab w:val="left" w:pos="360"/>
          <w:tab w:val="left" w:pos="5760"/>
        </w:tabs>
      </w:pPr>
    </w:p>
    <w:p w14:paraId="6A967136" w14:textId="77777777" w:rsidR="00CD5D01" w:rsidRDefault="00CD5D01" w:rsidP="00CD5D01">
      <w:pPr>
        <w:pStyle w:val="BodyText"/>
        <w:tabs>
          <w:tab w:val="left" w:pos="360"/>
          <w:tab w:val="left" w:pos="5760"/>
        </w:tabs>
        <w:rPr>
          <w:b/>
          <w:i/>
        </w:rPr>
      </w:pPr>
      <w:r>
        <w:rPr>
          <w:noProof/>
          <w:lang w:eastAsia="en-CA"/>
        </w:rPr>
        <mc:AlternateContent>
          <mc:Choice Requires="wps">
            <w:drawing>
              <wp:anchor distT="0" distB="0" distL="114300" distR="114300" simplePos="0" relativeHeight="251668992" behindDoc="0" locked="0" layoutInCell="1" allowOverlap="1" wp14:anchorId="50B68309" wp14:editId="04CDC159">
                <wp:simplePos x="0" y="0"/>
                <wp:positionH relativeFrom="column">
                  <wp:posOffset>-244548</wp:posOffset>
                </wp:positionH>
                <wp:positionV relativeFrom="paragraph">
                  <wp:posOffset>12065</wp:posOffset>
                </wp:positionV>
                <wp:extent cx="6485890" cy="635"/>
                <wp:effectExtent l="11430" t="13335" r="17780" b="1460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9DF6D" id="_x0000_t32" coordsize="21600,21600" o:spt="32" o:oned="t" path="m,l21600,21600e" filled="f">
                <v:path arrowok="t" fillok="f" o:connecttype="none"/>
                <o:lock v:ext="edit" shapetype="t"/>
              </v:shapetype>
              <v:shape id="AutoShape 18" o:spid="_x0000_s1026" type="#_x0000_t32" style="position:absolute;margin-left:-19.25pt;margin-top:.95pt;width:510.7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" strokeweight="1.5pt"/>
            </w:pict>
          </mc:Fallback>
        </mc:AlternateContent>
      </w:r>
    </w:p>
    <w:p w14:paraId="28821D1B" w14:textId="77777777" w:rsidR="00CD5D01" w:rsidRDefault="00CD5D01" w:rsidP="00CD5D01">
      <w:pPr>
        <w:pStyle w:val="BodyText"/>
        <w:tabs>
          <w:tab w:val="left" w:pos="360"/>
          <w:tab w:val="left" w:pos="5760"/>
        </w:tabs>
        <w:rPr>
          <w:b/>
          <w:i/>
        </w:rPr>
      </w:pPr>
      <w:r w:rsidRPr="007F4D20">
        <w:rPr>
          <w:b/>
          <w:i/>
        </w:rPr>
        <w:t>As Principal, I have read and approve this evaluation.</w:t>
      </w:r>
      <w:r w:rsidRPr="007F4D20">
        <w:rPr>
          <w:b/>
          <w:i/>
        </w:rPr>
        <w:tab/>
      </w:r>
    </w:p>
    <w:p w14:paraId="22A34B49" w14:textId="77777777" w:rsidR="00017E50" w:rsidRPr="007F4D20" w:rsidRDefault="00017E50" w:rsidP="00CD5D01">
      <w:pPr>
        <w:pStyle w:val="BodyText"/>
        <w:tabs>
          <w:tab w:val="left" w:pos="360"/>
          <w:tab w:val="left" w:pos="5760"/>
        </w:tabs>
        <w:rPr>
          <w:b/>
          <w:i/>
        </w:rPr>
      </w:pPr>
    </w:p>
    <w:p w14:paraId="6D8BE504" w14:textId="77777777" w:rsidR="00CD5D01" w:rsidRDefault="00CD5D01" w:rsidP="00CD5D01">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14:paraId="17EE3537" w14:textId="77777777" w:rsidTr="00A95173">
        <w:tc>
          <w:tcPr>
            <w:tcW w:w="3528" w:type="dxa"/>
          </w:tcPr>
          <w:p w14:paraId="2ADDBED2" w14:textId="77777777" w:rsidR="00CD5D01" w:rsidRDefault="00CD5D01" w:rsidP="00A95173">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C37EE" w14:textId="77777777" w:rsidR="00CD5D01" w:rsidRDefault="00CD5D01" w:rsidP="00CD5D01">
      <w:pPr>
        <w:pStyle w:val="BodyText"/>
        <w:tabs>
          <w:tab w:val="left" w:pos="360"/>
          <w:tab w:val="left" w:pos="5760"/>
        </w:tabs>
      </w:pPr>
      <w:r>
        <w:t>_______________________________________</w:t>
      </w:r>
    </w:p>
    <w:p w14:paraId="407A5ABC" w14:textId="77777777" w:rsidR="00CD5D01" w:rsidRDefault="00CD5D01" w:rsidP="00CD5D01">
      <w:pPr>
        <w:pStyle w:val="BodyText"/>
        <w:tabs>
          <w:tab w:val="left" w:pos="360"/>
          <w:tab w:val="left" w:pos="1080"/>
          <w:tab w:val="left" w:pos="5760"/>
          <w:tab w:val="left" w:pos="6480"/>
        </w:tabs>
        <w:rPr>
          <w:sz w:val="16"/>
        </w:rPr>
      </w:pPr>
      <w:r>
        <w:rPr>
          <w:sz w:val="16"/>
        </w:rPr>
        <w:tab/>
      </w:r>
      <w:r>
        <w:rPr>
          <w:sz w:val="16"/>
        </w:rPr>
        <w:tab/>
        <w:t xml:space="preserve">     Principal’s Signature</w:t>
      </w:r>
      <w:r>
        <w:rPr>
          <w:sz w:val="16"/>
        </w:rPr>
        <w:tab/>
      </w:r>
      <w:r>
        <w:rPr>
          <w:sz w:val="16"/>
        </w:rPr>
        <w:tab/>
      </w:r>
      <w:r>
        <w:rPr>
          <w:sz w:val="16"/>
        </w:rPr>
        <w:tab/>
        <w:t>Date</w:t>
      </w:r>
    </w:p>
    <w:p w14:paraId="30F7BDC2" w14:textId="77777777" w:rsidR="00CD5D01" w:rsidRDefault="00CD5D01" w:rsidP="00CD5D01">
      <w:pPr>
        <w:pStyle w:val="BodyText"/>
        <w:tabs>
          <w:tab w:val="left" w:pos="360"/>
          <w:tab w:val="left" w:pos="5760"/>
        </w:tabs>
      </w:pPr>
      <w:r>
        <w:rPr>
          <w:noProof/>
          <w:lang w:eastAsia="en-CA"/>
        </w:rPr>
        <mc:AlternateContent>
          <mc:Choice Requires="wps">
            <w:drawing>
              <wp:anchor distT="0" distB="0" distL="114300" distR="114300" simplePos="0" relativeHeight="251667968" behindDoc="0" locked="0" layoutInCell="1" allowOverlap="1" wp14:anchorId="647F14F9" wp14:editId="7A5483A6">
                <wp:simplePos x="0" y="0"/>
                <wp:positionH relativeFrom="column">
                  <wp:posOffset>-241300</wp:posOffset>
                </wp:positionH>
                <wp:positionV relativeFrom="paragraph">
                  <wp:posOffset>200025</wp:posOffset>
                </wp:positionV>
                <wp:extent cx="6485890" cy="635"/>
                <wp:effectExtent l="11430" t="13335" r="17780" b="1460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4F0DB" id="AutoShape 18" o:spid="_x0000_s1026" type="#_x0000_t32" style="position:absolute;margin-left:-19pt;margin-top:15.75pt;width:510.7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" strokeweight="1.5pt"/>
            </w:pict>
          </mc:Fallback>
        </mc:AlternateContent>
      </w:r>
    </w:p>
    <w:p w14:paraId="2B377EB0" w14:textId="77777777" w:rsidR="00CD5D01" w:rsidRDefault="00CD5D01" w:rsidP="00CD5D01">
      <w:pPr>
        <w:pStyle w:val="BodyText"/>
        <w:tabs>
          <w:tab w:val="left" w:pos="360"/>
          <w:tab w:val="left" w:pos="5760"/>
        </w:tabs>
      </w:pPr>
    </w:p>
    <w:p w14:paraId="0B03FD28" w14:textId="77777777" w:rsidR="00CD5D01" w:rsidRDefault="00CD5D01" w:rsidP="00CD5D01">
      <w:pPr>
        <w:pStyle w:val="BodyText"/>
        <w:tabs>
          <w:tab w:val="left" w:pos="360"/>
          <w:tab w:val="left" w:pos="5760"/>
        </w:tabs>
      </w:pPr>
    </w:p>
    <w:p w14:paraId="3313AB7E" w14:textId="77777777" w:rsidR="00CD5D01" w:rsidRDefault="00CD5D01" w:rsidP="00CD5D01">
      <w:pPr>
        <w:pStyle w:val="BodyText"/>
        <w:tabs>
          <w:tab w:val="left" w:pos="360"/>
          <w:tab w:val="left" w:pos="5760"/>
        </w:tabs>
      </w:pPr>
      <w:r>
        <w:t>After this eva</w:t>
      </w:r>
      <w:r w:rsidR="00A950F3">
        <w:t xml:space="preserve">luation has been signed by the </w:t>
      </w:r>
      <w:proofErr w:type="gramStart"/>
      <w:r w:rsidR="00A950F3">
        <w:t>P</w:t>
      </w:r>
      <w:r>
        <w:t>rincipal</w:t>
      </w:r>
      <w:proofErr w:type="gramEnd"/>
      <w:r>
        <w:t xml:space="preserve">, the </w:t>
      </w:r>
      <w:r w:rsidR="002D4C5D">
        <w:t>following</w:t>
      </w:r>
      <w:r>
        <w:t xml:space="preserve"> signatures are necessary</w:t>
      </w:r>
      <w:r w:rsidR="002D4C5D">
        <w:t xml:space="preserve"> upon review</w:t>
      </w:r>
      <w:r>
        <w:t>:</w:t>
      </w:r>
    </w:p>
    <w:p w14:paraId="14A6D0F3" w14:textId="77777777" w:rsidR="00CD5D01" w:rsidRDefault="00CD5D01" w:rsidP="00CD5D01">
      <w:pPr>
        <w:pStyle w:val="BodyText"/>
        <w:tabs>
          <w:tab w:val="left" w:pos="360"/>
          <w:tab w:val="left" w:pos="5760"/>
        </w:tabs>
      </w:pPr>
    </w:p>
    <w:p w14:paraId="5EAABB63" w14:textId="77777777" w:rsidR="00CD5D01" w:rsidRDefault="00CD5D01" w:rsidP="00CD5D01">
      <w:pPr>
        <w:pStyle w:val="BodyText"/>
        <w:tabs>
          <w:tab w:val="left" w:pos="360"/>
          <w:tab w:val="left" w:pos="1080"/>
          <w:tab w:val="left" w:pos="5760"/>
          <w:tab w:val="left" w:pos="6480"/>
        </w:tabs>
        <w:rPr>
          <w:sz w:val="16"/>
        </w:rPr>
      </w:pPr>
      <w:r>
        <w:rPr>
          <w:sz w:val="16"/>
        </w:rPr>
        <w:tab/>
      </w:r>
      <w:r>
        <w:rPr>
          <w:sz w:val="16"/>
        </w:rPr>
        <w:tab/>
      </w:r>
      <w:r>
        <w:rPr>
          <w:sz w:val="16"/>
        </w:rPr>
        <w:tab/>
      </w:r>
    </w:p>
    <w:p w14:paraId="56E3BF3F" w14:textId="77777777" w:rsidR="00CD5D01" w:rsidRDefault="00CD5D01" w:rsidP="00CD5D01">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14:paraId="21956D46" w14:textId="77777777" w:rsidTr="00A95173">
        <w:tc>
          <w:tcPr>
            <w:tcW w:w="3528" w:type="dxa"/>
          </w:tcPr>
          <w:p w14:paraId="7A2CBE82" w14:textId="77777777" w:rsidR="00CD5D01" w:rsidRDefault="00CD5D01" w:rsidP="00A95173">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8DED91" w14:textId="77777777" w:rsidR="00CD5D01" w:rsidRDefault="00CD5D01" w:rsidP="00CD5D01">
      <w:pPr>
        <w:pStyle w:val="BodyText"/>
        <w:tabs>
          <w:tab w:val="left" w:pos="360"/>
          <w:tab w:val="left" w:pos="5760"/>
        </w:tabs>
      </w:pPr>
      <w:r>
        <w:t>_______________________________________</w:t>
      </w:r>
    </w:p>
    <w:p w14:paraId="6BDFDD64" w14:textId="77777777" w:rsidR="00CD5D01" w:rsidRDefault="00CD5D01" w:rsidP="00CD5D01">
      <w:pPr>
        <w:pStyle w:val="BodyText"/>
        <w:tabs>
          <w:tab w:val="left" w:pos="360"/>
          <w:tab w:val="left" w:pos="1080"/>
          <w:tab w:val="left" w:pos="5760"/>
          <w:tab w:val="left" w:pos="6480"/>
        </w:tabs>
        <w:rPr>
          <w:sz w:val="16"/>
        </w:rPr>
      </w:pPr>
      <w:r>
        <w:rPr>
          <w:sz w:val="16"/>
        </w:rPr>
        <w:tab/>
      </w:r>
      <w:r>
        <w:rPr>
          <w:sz w:val="16"/>
        </w:rPr>
        <w:tab/>
        <w:t xml:space="preserve">    </w:t>
      </w:r>
      <w:r w:rsidR="002D4C5D">
        <w:rPr>
          <w:sz w:val="16"/>
        </w:rPr>
        <w:t>Vice Principal (if applicable)</w:t>
      </w:r>
      <w:r>
        <w:rPr>
          <w:sz w:val="16"/>
        </w:rPr>
        <w:tab/>
      </w:r>
      <w:r>
        <w:rPr>
          <w:sz w:val="16"/>
        </w:rPr>
        <w:tab/>
      </w:r>
      <w:r>
        <w:rPr>
          <w:sz w:val="16"/>
        </w:rPr>
        <w:tab/>
        <w:t>Date</w:t>
      </w:r>
    </w:p>
    <w:p w14:paraId="063D4024" w14:textId="77777777" w:rsidR="00CD5D01" w:rsidRDefault="00CD5D01" w:rsidP="00CD5D01">
      <w:pPr>
        <w:pStyle w:val="BodyText"/>
        <w:tabs>
          <w:tab w:val="left" w:pos="360"/>
          <w:tab w:val="left" w:pos="5760"/>
        </w:tabs>
      </w:pPr>
      <w:r>
        <w:tab/>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14:paraId="7CF2A465" w14:textId="77777777" w:rsidTr="00A95173">
        <w:tc>
          <w:tcPr>
            <w:tcW w:w="3528" w:type="dxa"/>
          </w:tcPr>
          <w:p w14:paraId="76D24D76" w14:textId="77777777" w:rsidR="00CD5D01" w:rsidRDefault="00CD5D01" w:rsidP="00A95173">
            <w:pPr>
              <w:pStyle w:val="BodyText"/>
              <w:tabs>
                <w:tab w:val="left" w:pos="360"/>
                <w:tab w:val="left" w:pos="576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99B2B4" w14:textId="77777777" w:rsidR="00CD5D01" w:rsidRDefault="00CD5D01" w:rsidP="00CD5D01">
      <w:pPr>
        <w:pStyle w:val="BodyText"/>
        <w:tabs>
          <w:tab w:val="left" w:pos="360"/>
          <w:tab w:val="left" w:pos="5760"/>
        </w:tabs>
      </w:pPr>
      <w:r>
        <w:t>_______________________________________</w:t>
      </w:r>
    </w:p>
    <w:p w14:paraId="3A69482E" w14:textId="77777777" w:rsidR="00CD5D01" w:rsidRDefault="00CD5D01" w:rsidP="00CD5D01">
      <w:pPr>
        <w:pStyle w:val="BodyText"/>
        <w:tabs>
          <w:tab w:val="left" w:pos="540"/>
          <w:tab w:val="left" w:pos="1260"/>
        </w:tabs>
      </w:pPr>
      <w:r>
        <w:rPr>
          <w:sz w:val="16"/>
        </w:rPr>
        <w:tab/>
      </w:r>
      <w:r>
        <w:rPr>
          <w:sz w:val="16"/>
        </w:rPr>
        <w:tab/>
        <w:t>Employee’s Signature</w:t>
      </w:r>
      <w:r>
        <w:rPr>
          <w:sz w:val="16"/>
        </w:rPr>
        <w:tab/>
      </w:r>
      <w:r>
        <w:rPr>
          <w:sz w:val="16"/>
        </w:rPr>
        <w:tab/>
      </w:r>
      <w:r>
        <w:rPr>
          <w:sz w:val="16"/>
        </w:rPr>
        <w:tab/>
      </w:r>
      <w:r>
        <w:rPr>
          <w:sz w:val="16"/>
        </w:rPr>
        <w:tab/>
      </w:r>
      <w:r>
        <w:rPr>
          <w:sz w:val="16"/>
        </w:rPr>
        <w:tab/>
      </w:r>
      <w:r>
        <w:rPr>
          <w:sz w:val="16"/>
        </w:rPr>
        <w:tab/>
      </w:r>
      <w:r>
        <w:rPr>
          <w:sz w:val="16"/>
        </w:rPr>
        <w:tab/>
        <w:t>Date</w:t>
      </w:r>
    </w:p>
    <w:p w14:paraId="7402EDAA" w14:textId="77777777" w:rsidR="00CD5D01" w:rsidRDefault="00CD5D01" w:rsidP="00CD5D01">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14:paraId="40A5F645" w14:textId="77777777" w:rsidTr="00A95173">
        <w:tc>
          <w:tcPr>
            <w:tcW w:w="3528" w:type="dxa"/>
          </w:tcPr>
          <w:p w14:paraId="2F64949C" w14:textId="77777777" w:rsidR="00CD5D01" w:rsidRDefault="00CD5D01" w:rsidP="00A95173">
            <w:pPr>
              <w:pStyle w:val="BodyText"/>
              <w:tabs>
                <w:tab w:val="left" w:pos="360"/>
                <w:tab w:val="left" w:pos="576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E5877D" w14:textId="77777777" w:rsidR="00CD5D01" w:rsidRDefault="00CD5D01" w:rsidP="00CD5D01">
      <w:pPr>
        <w:pStyle w:val="BodyText"/>
        <w:tabs>
          <w:tab w:val="left" w:pos="360"/>
          <w:tab w:val="left" w:pos="5760"/>
        </w:tabs>
      </w:pPr>
      <w:r>
        <w:t>_______________________________________</w:t>
      </w:r>
    </w:p>
    <w:p w14:paraId="358B98C2" w14:textId="77777777" w:rsidR="004A5CCA" w:rsidRPr="00CD5D01" w:rsidRDefault="00CD5D01" w:rsidP="00CD5D01">
      <w:pPr>
        <w:rPr>
          <w:rFonts w:ascii="Arial" w:hAnsi="Arial" w:cs="Arial"/>
          <w:sz w:val="18"/>
          <w:lang w:val="en-US"/>
        </w:rPr>
      </w:pPr>
      <w:r>
        <w:rPr>
          <w:b/>
          <w:noProof/>
          <w:sz w:val="20"/>
          <w:lang w:eastAsia="en-CA"/>
        </w:rPr>
        <mc:AlternateContent>
          <mc:Choice Requires="wps">
            <w:drawing>
              <wp:anchor distT="0" distB="0" distL="114300" distR="114300" simplePos="0" relativeHeight="251666944" behindDoc="0" locked="0" layoutInCell="1" allowOverlap="1" wp14:anchorId="174B666D" wp14:editId="7E820E0D">
                <wp:simplePos x="0" y="0"/>
                <wp:positionH relativeFrom="column">
                  <wp:posOffset>1826895</wp:posOffset>
                </wp:positionH>
                <wp:positionV relativeFrom="paragraph">
                  <wp:posOffset>232410</wp:posOffset>
                </wp:positionV>
                <wp:extent cx="3086100" cy="478971"/>
                <wp:effectExtent l="0" t="0" r="19050" b="1651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78971"/>
                        </a:xfrm>
                        <a:prstGeom prst="rect">
                          <a:avLst/>
                        </a:prstGeom>
                        <a:solidFill>
                          <a:srgbClr val="FFFFFF"/>
                        </a:solidFill>
                        <a:ln w="9525">
                          <a:solidFill>
                            <a:srgbClr val="000000"/>
                          </a:solidFill>
                          <a:miter lim="800000"/>
                          <a:headEnd/>
                          <a:tailEnd/>
                        </a:ln>
                      </wps:spPr>
                      <wps:txbx>
                        <w:txbxContent>
                          <w:p w14:paraId="5F290B1A" w14:textId="77777777" w:rsidR="00CD5D01" w:rsidRDefault="00CD5D01" w:rsidP="00CD5D01">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449BC0E8" w14:textId="2F383952" w:rsidR="00CD5D01" w:rsidRPr="00C03B69" w:rsidRDefault="00CD5D01" w:rsidP="00CD5D01">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4AE06817" w14:textId="77777777" w:rsidR="00C03B69" w:rsidRDefault="00C03B69" w:rsidP="00C03B69">
                            <w:pPr>
                              <w:pStyle w:val="BodyText"/>
                              <w:numPr>
                                <w:ilvl w:val="0"/>
                                <w:numId w:val="13"/>
                              </w:numPr>
                              <w:tabs>
                                <w:tab w:val="clear" w:pos="720"/>
                                <w:tab w:val="num" w:pos="180"/>
                              </w:tabs>
                              <w:ind w:left="360"/>
                              <w:rPr>
                                <w:sz w:val="16"/>
                                <w:lang w:val="en-US"/>
                              </w:rPr>
                            </w:pPr>
                            <w:r>
                              <w:rPr>
                                <w:sz w:val="16"/>
                                <w:lang w:val="en-US"/>
                              </w:rPr>
                              <w:t xml:space="preserve">Original copy goes to Human Resources for employee’s </w:t>
                            </w:r>
                            <w:proofErr w:type="gramStart"/>
                            <w:r>
                              <w:rPr>
                                <w:sz w:val="16"/>
                                <w:lang w:val="en-US"/>
                              </w:rPr>
                              <w:t>file</w:t>
                            </w:r>
                            <w:proofErr w:type="gramEnd"/>
                          </w:p>
                          <w:p w14:paraId="1AFBD9D4" w14:textId="77777777" w:rsidR="00C03B69" w:rsidRDefault="00C03B69" w:rsidP="00CD5D01">
                            <w:pPr>
                              <w:numPr>
                                <w:ilvl w:val="0"/>
                                <w:numId w:val="13"/>
                              </w:numPr>
                              <w:tabs>
                                <w:tab w:val="clear" w:pos="720"/>
                                <w:tab w:val="num" w:pos="180"/>
                              </w:tabs>
                              <w:ind w:left="36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B666D" id="_x0000_t202" coordsize="21600,21600" o:spt="202" path="m,l,21600r21600,l21600,xe">
                <v:stroke joinstyle="miter"/>
                <v:path gradientshapeok="t" o:connecttype="rect"/>
              </v:shapetype>
              <v:shape id="Text Box 15" o:spid="_x0000_s1026" type="#_x0000_t202" style="position:absolute;margin-left:143.85pt;margin-top:18.3pt;width:243pt;height:37.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">
                <v:textbox>
                  <w:txbxContent>
                    <w:p w14:paraId="5F290B1A" w14:textId="77777777" w:rsidR="00CD5D01" w:rsidRDefault="00CD5D01" w:rsidP="00CD5D01">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449BC0E8" w14:textId="2F383952" w:rsidR="00CD5D01" w:rsidRPr="00C03B69" w:rsidRDefault="00CD5D01" w:rsidP="00CD5D01">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4AE06817" w14:textId="77777777" w:rsidR="00C03B69" w:rsidRDefault="00C03B69" w:rsidP="00C03B69">
                      <w:pPr>
                        <w:pStyle w:val="BodyText"/>
                        <w:numPr>
                          <w:ilvl w:val="0"/>
                          <w:numId w:val="13"/>
                        </w:numPr>
                        <w:tabs>
                          <w:tab w:val="clear" w:pos="720"/>
                          <w:tab w:val="num" w:pos="180"/>
                        </w:tabs>
                        <w:ind w:left="360"/>
                        <w:rPr>
                          <w:sz w:val="16"/>
                          <w:lang w:val="en-US"/>
                        </w:rPr>
                      </w:pPr>
                      <w:r>
                        <w:rPr>
                          <w:sz w:val="16"/>
                          <w:lang w:val="en-US"/>
                        </w:rPr>
                        <w:t xml:space="preserve">Original copy goes to Human Resources for employee’s </w:t>
                      </w:r>
                      <w:proofErr w:type="gramStart"/>
                      <w:r>
                        <w:rPr>
                          <w:sz w:val="16"/>
                          <w:lang w:val="en-US"/>
                        </w:rPr>
                        <w:t>file</w:t>
                      </w:r>
                      <w:proofErr w:type="gramEnd"/>
                    </w:p>
                    <w:p w14:paraId="1AFBD9D4" w14:textId="77777777" w:rsidR="00C03B69" w:rsidRDefault="00C03B69" w:rsidP="00CD5D01">
                      <w:pPr>
                        <w:numPr>
                          <w:ilvl w:val="0"/>
                          <w:numId w:val="13"/>
                        </w:numPr>
                        <w:tabs>
                          <w:tab w:val="clear" w:pos="720"/>
                          <w:tab w:val="num" w:pos="180"/>
                        </w:tabs>
                        <w:ind w:left="360"/>
                        <w:rPr>
                          <w:rFonts w:ascii="Arial" w:hAnsi="Arial" w:cs="Arial"/>
                          <w:sz w:val="16"/>
                        </w:rPr>
                      </w:pPr>
                    </w:p>
                  </w:txbxContent>
                </v:textbox>
              </v:shape>
            </w:pict>
          </mc:Fallback>
        </mc:AlternateContent>
      </w:r>
      <w:r>
        <w:rPr>
          <w:sz w:val="16"/>
        </w:rPr>
        <w:tab/>
      </w:r>
      <w:r>
        <w:rPr>
          <w:rFonts w:ascii="Arial" w:hAnsi="Arial" w:cs="Arial"/>
          <w:sz w:val="16"/>
        </w:rPr>
        <w:t xml:space="preserve">            </w:t>
      </w:r>
      <w:r w:rsidRPr="00CD5D01">
        <w:rPr>
          <w:rFonts w:ascii="Arial" w:hAnsi="Arial" w:cs="Arial"/>
          <w:sz w:val="16"/>
        </w:rPr>
        <w:t>Reviewed by Human Resources</w:t>
      </w:r>
      <w:r w:rsidRPr="00CD5D01">
        <w:rPr>
          <w:rFonts w:ascii="Arial" w:hAnsi="Arial" w:cs="Arial"/>
          <w:sz w:val="16"/>
        </w:rPr>
        <w:tab/>
      </w:r>
      <w:r w:rsidR="00263C15">
        <w:rPr>
          <w:sz w:val="16"/>
        </w:rPr>
        <w:tab/>
      </w:r>
      <w:r w:rsidR="00263C15">
        <w:rPr>
          <w:sz w:val="16"/>
        </w:rPr>
        <w:tab/>
      </w:r>
      <w:r w:rsidR="00263C15">
        <w:rPr>
          <w:sz w:val="16"/>
        </w:rPr>
        <w:tab/>
      </w:r>
      <w:r w:rsidR="00263C15">
        <w:rPr>
          <w:sz w:val="16"/>
        </w:rPr>
        <w:tab/>
      </w:r>
      <w:r>
        <w:rPr>
          <w:sz w:val="16"/>
        </w:rPr>
        <w:tab/>
      </w:r>
      <w:r w:rsidR="00263C15" w:rsidRPr="00CD5D01">
        <w:rPr>
          <w:rFonts w:ascii="Arial" w:hAnsi="Arial" w:cs="Arial"/>
          <w:sz w:val="16"/>
        </w:rPr>
        <w:t>Date</w:t>
      </w:r>
    </w:p>
    <w:sectPr w:rsidR="004A5CCA" w:rsidRPr="00CD5D01" w:rsidSect="006C35E1">
      <w:footerReference w:type="default" r:id="rId12"/>
      <w:footerReference w:type="first" r:id="rId13"/>
      <w:pgSz w:w="12240" w:h="15840"/>
      <w:pgMar w:top="851" w:right="1185" w:bottom="1134" w:left="1418"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13C47" w14:textId="77777777" w:rsidR="00A27A8F" w:rsidRDefault="00A27A8F">
      <w:r>
        <w:separator/>
      </w:r>
    </w:p>
  </w:endnote>
  <w:endnote w:type="continuationSeparator" w:id="0">
    <w:p w14:paraId="357FBEA2" w14:textId="77777777" w:rsidR="00A27A8F" w:rsidRDefault="00A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27BE0" w14:textId="77777777" w:rsidR="00DF2757" w:rsidRPr="00FF49B5" w:rsidRDefault="00DF2757" w:rsidP="00DF2757">
    <w:pPr>
      <w:pStyle w:val="BodyText"/>
      <w:rPr>
        <w:b/>
      </w:rPr>
    </w:pPr>
    <w:r>
      <w:rPr>
        <w:b/>
        <w:noProof/>
        <w:lang w:eastAsia="en-CA"/>
      </w:rPr>
      <mc:AlternateContent>
        <mc:Choice Requires="wps">
          <w:drawing>
            <wp:anchor distT="0" distB="0" distL="114300" distR="114300" simplePos="0" relativeHeight="251659264" behindDoc="1" locked="0" layoutInCell="1" allowOverlap="1" wp14:anchorId="1DBB3121" wp14:editId="668285C8">
              <wp:simplePos x="0" y="0"/>
              <wp:positionH relativeFrom="column">
                <wp:posOffset>-81280</wp:posOffset>
              </wp:positionH>
              <wp:positionV relativeFrom="paragraph">
                <wp:posOffset>-50165</wp:posOffset>
              </wp:positionV>
              <wp:extent cx="2000250" cy="600075"/>
              <wp:effectExtent l="0" t="0" r="19050" b="28575"/>
              <wp:wrapNone/>
              <wp:docPr id="1953524716" name="Rectangle 1953524716"/>
              <wp:cNvGraphicFramePr/>
              <a:graphic xmlns:a="http://schemas.openxmlformats.org/drawingml/2006/main">
                <a:graphicData uri="http://schemas.microsoft.com/office/word/2010/wordprocessingShape">
                  <wps:wsp>
                    <wps:cNvSpPr/>
                    <wps:spPr>
                      <a:xfrm>
                        <a:off x="0" y="0"/>
                        <a:ext cx="2000250" cy="6000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5124" id="Rectangle 1953524716" o:spid="_x0000_s1026" style="position:absolute;margin-left:-6.4pt;margin-top:-3.95pt;width:15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" fillcolor="#fff2cc [663]" strokecolor="black [3213]" strokeweight="1pt"/>
          </w:pict>
        </mc:Fallback>
      </mc:AlternateContent>
    </w:r>
    <w:r w:rsidRPr="00FF49B5">
      <w:rPr>
        <w:b/>
      </w:rPr>
      <w:t xml:space="preserve">LEGEND: </w:t>
    </w:r>
  </w:p>
  <w:p w14:paraId="62871232" w14:textId="77777777" w:rsidR="00DF2757" w:rsidRPr="00FF49B5" w:rsidRDefault="00DF2757" w:rsidP="00DF2757">
    <w:pPr>
      <w:pStyle w:val="BodyText"/>
      <w:rPr>
        <w:b/>
      </w:rPr>
    </w:pPr>
    <w:r>
      <w:rPr>
        <w:b/>
      </w:rPr>
      <w:t xml:space="preserve">M </w:t>
    </w:r>
    <w:r>
      <w:rPr>
        <w:b/>
      </w:rPr>
      <w:tab/>
    </w:r>
    <w:r w:rsidRPr="00FF49B5">
      <w:rPr>
        <w:b/>
      </w:rPr>
      <w:t>Meeting Standard</w:t>
    </w:r>
  </w:p>
  <w:p w14:paraId="72D1EF7D" w14:textId="77777777" w:rsidR="00DF2757" w:rsidRDefault="00DF2757" w:rsidP="00DF2757">
    <w:pPr>
      <w:pStyle w:val="BodyText"/>
      <w:rPr>
        <w:b/>
      </w:rPr>
    </w:pPr>
    <w:r>
      <w:rPr>
        <w:b/>
      </w:rPr>
      <w:t>N/M</w:t>
    </w:r>
    <w:r>
      <w:rPr>
        <w:b/>
      </w:rPr>
      <w:tab/>
    </w:r>
    <w:r w:rsidRPr="00FF49B5">
      <w:rPr>
        <w:b/>
      </w:rPr>
      <w:t>Not Meeting Standard</w:t>
    </w:r>
    <w:r>
      <w:rPr>
        <w:b/>
      </w:rPr>
      <w:tab/>
    </w:r>
    <w:r w:rsidRPr="003C441A">
      <w:rPr>
        <w:sz w:val="20"/>
        <w:lang w:val="en-US"/>
      </w:rPr>
      <w:t>Policy 402.11.2/</w:t>
    </w:r>
    <w:r>
      <w:rPr>
        <w:sz w:val="20"/>
        <w:lang w:val="en-US"/>
      </w:rPr>
      <w:t>November 13</w:t>
    </w:r>
    <w:r w:rsidRPr="006A0C0C">
      <w:rPr>
        <w:sz w:val="20"/>
        <w:lang w:val="en-US"/>
      </w:rPr>
      <w:t xml:space="preserve">, </w:t>
    </w:r>
    <w:proofErr w:type="gramStart"/>
    <w:r w:rsidRPr="006A0C0C">
      <w:rPr>
        <w:sz w:val="20"/>
        <w:lang w:val="en-US"/>
      </w:rPr>
      <w:t>202</w:t>
    </w:r>
    <w:r>
      <w:rPr>
        <w:sz w:val="20"/>
        <w:lang w:val="en-US"/>
      </w:rPr>
      <w:t>3</w:t>
    </w:r>
    <w:proofErr w:type="gramEnd"/>
    <w:r>
      <w:rPr>
        <w:sz w:val="20"/>
        <w:lang w:val="en-US"/>
      </w:rPr>
      <w:tab/>
    </w:r>
    <w:r>
      <w:rPr>
        <w:sz w:val="20"/>
        <w:lang w:val="en-US"/>
      </w:rPr>
      <w:tab/>
    </w:r>
    <w:r>
      <w:rPr>
        <w:sz w:val="20"/>
        <w:lang w:val="en-US"/>
      </w:rPr>
      <w:tab/>
    </w:r>
    <w:r w:rsidRPr="009558CF">
      <w:rPr>
        <w:sz w:val="20"/>
        <w:lang w:val="en-US"/>
      </w:rPr>
      <w:t xml:space="preserve">   </w:t>
    </w:r>
    <w:r w:rsidRPr="009558CF">
      <w:rPr>
        <w:rStyle w:val="PageNumber"/>
        <w:sz w:val="20"/>
      </w:rPr>
      <w:fldChar w:fldCharType="begin"/>
    </w:r>
    <w:r w:rsidRPr="009558CF">
      <w:rPr>
        <w:rStyle w:val="PageNumber"/>
        <w:sz w:val="20"/>
      </w:rPr>
      <w:instrText xml:space="preserve"> PAGE </w:instrText>
    </w:r>
    <w:r w:rsidRPr="009558CF">
      <w:rPr>
        <w:rStyle w:val="PageNumber"/>
        <w:sz w:val="20"/>
      </w:rPr>
      <w:fldChar w:fldCharType="separate"/>
    </w:r>
    <w:r>
      <w:rPr>
        <w:rStyle w:val="PageNumber"/>
        <w:sz w:val="20"/>
      </w:rPr>
      <w:t>2</w:t>
    </w:r>
    <w:r w:rsidRPr="009558CF">
      <w:rPr>
        <w:rStyle w:val="PageNumber"/>
        <w:sz w:val="20"/>
      </w:rPr>
      <w:fldChar w:fldCharType="end"/>
    </w:r>
    <w:r w:rsidRPr="009558CF">
      <w:rPr>
        <w:rStyle w:val="PageNumber"/>
        <w:sz w:val="20"/>
      </w:rPr>
      <w:t>/</w:t>
    </w:r>
    <w:r w:rsidRPr="009558CF">
      <w:rPr>
        <w:rStyle w:val="PageNumber"/>
        <w:sz w:val="20"/>
      </w:rPr>
      <w:fldChar w:fldCharType="begin"/>
    </w:r>
    <w:r w:rsidRPr="009558CF">
      <w:rPr>
        <w:rStyle w:val="PageNumber"/>
        <w:sz w:val="20"/>
      </w:rPr>
      <w:instrText xml:space="preserve"> NUMPAGES </w:instrText>
    </w:r>
    <w:r w:rsidRPr="009558CF">
      <w:rPr>
        <w:rStyle w:val="PageNumber"/>
        <w:sz w:val="20"/>
      </w:rPr>
      <w:fldChar w:fldCharType="separate"/>
    </w:r>
    <w:r>
      <w:rPr>
        <w:rStyle w:val="PageNumber"/>
        <w:sz w:val="20"/>
      </w:rPr>
      <w:t>5</w:t>
    </w:r>
    <w:r w:rsidRPr="009558CF">
      <w:rPr>
        <w:rStyle w:val="PageNumber"/>
        <w:sz w:val="20"/>
      </w:rPr>
      <w:fldChar w:fldCharType="end"/>
    </w:r>
  </w:p>
  <w:p w14:paraId="30F9139A" w14:textId="2898F979" w:rsidR="00866B5C" w:rsidRPr="00DF2757" w:rsidRDefault="00DF2757" w:rsidP="00DF2757">
    <w:pPr>
      <w:pStyle w:val="Footer"/>
    </w:pPr>
    <w:r>
      <w:rPr>
        <w:rFonts w:ascii="Arial" w:hAnsi="Arial" w:cs="Arial"/>
        <w:sz w:val="20"/>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6CEC" w14:textId="61523C37" w:rsidR="00C03B69" w:rsidRDefault="00DF2757">
    <w:pPr>
      <w:pStyle w:val="Footer"/>
      <w:rPr>
        <w:rStyle w:val="PageNumber"/>
        <w:rFonts w:ascii="Arial" w:hAnsi="Arial" w:cs="Arial"/>
        <w:sz w:val="20"/>
      </w:rPr>
    </w:pPr>
    <w:r>
      <w:rPr>
        <w:rFonts w:ascii="Arial" w:hAnsi="Arial" w:cs="Arial"/>
        <w:sz w:val="20"/>
        <w:lang w:val="en-US"/>
      </w:rPr>
      <w:tab/>
    </w:r>
    <w:r w:rsidRPr="003C441A">
      <w:rPr>
        <w:rFonts w:ascii="Arial" w:hAnsi="Arial" w:cs="Arial"/>
        <w:sz w:val="20"/>
        <w:lang w:val="en-US"/>
      </w:rPr>
      <w:t>Policy 402.11.2/</w:t>
    </w:r>
    <w:r>
      <w:rPr>
        <w:rFonts w:ascii="Arial" w:hAnsi="Arial" w:cs="Arial"/>
        <w:sz w:val="20"/>
        <w:lang w:val="en-US"/>
      </w:rPr>
      <w:t>November 13</w:t>
    </w:r>
    <w:r w:rsidRPr="006A0C0C">
      <w:rPr>
        <w:rFonts w:ascii="Arial" w:hAnsi="Arial" w:cs="Arial"/>
        <w:sz w:val="20"/>
        <w:lang w:val="en-US"/>
      </w:rPr>
      <w:t xml:space="preserve">, </w:t>
    </w:r>
    <w:proofErr w:type="gramStart"/>
    <w:r w:rsidRPr="006A0C0C">
      <w:rPr>
        <w:rFonts w:ascii="Arial" w:hAnsi="Arial" w:cs="Arial"/>
        <w:sz w:val="20"/>
        <w:lang w:val="en-US"/>
      </w:rPr>
      <w:t>202</w:t>
    </w:r>
    <w:r>
      <w:rPr>
        <w:rFonts w:ascii="Arial" w:hAnsi="Arial" w:cs="Arial"/>
        <w:sz w:val="20"/>
        <w:lang w:val="en-US"/>
      </w:rPr>
      <w:t>3</w:t>
    </w:r>
    <w:proofErr w:type="gramEnd"/>
    <w:r>
      <w:rPr>
        <w:rFonts w:ascii="Arial" w:hAnsi="Arial" w:cs="Arial"/>
        <w:sz w:val="20"/>
        <w:lang w:val="en-US"/>
      </w:rPr>
      <w:tab/>
    </w:r>
    <w:r w:rsidRPr="009558CF">
      <w:rPr>
        <w:rStyle w:val="PageNumber"/>
        <w:rFonts w:ascii="Arial" w:hAnsi="Arial" w:cs="Arial"/>
        <w:sz w:val="20"/>
      </w:rPr>
      <w:fldChar w:fldCharType="begin"/>
    </w:r>
    <w:r w:rsidRPr="009558CF">
      <w:rPr>
        <w:rStyle w:val="PageNumber"/>
        <w:rFonts w:ascii="Arial" w:hAnsi="Arial" w:cs="Arial"/>
        <w:sz w:val="20"/>
      </w:rPr>
      <w:instrText xml:space="preserve"> PAGE </w:instrText>
    </w:r>
    <w:r w:rsidRPr="009558CF">
      <w:rPr>
        <w:rStyle w:val="PageNumber"/>
        <w:rFonts w:ascii="Arial" w:hAnsi="Arial" w:cs="Arial"/>
        <w:sz w:val="20"/>
      </w:rPr>
      <w:fldChar w:fldCharType="separate"/>
    </w:r>
    <w:r>
      <w:rPr>
        <w:rStyle w:val="PageNumber"/>
        <w:rFonts w:ascii="Arial" w:hAnsi="Arial" w:cs="Arial"/>
        <w:sz w:val="20"/>
      </w:rPr>
      <w:t>1</w:t>
    </w:r>
    <w:r w:rsidRPr="009558CF">
      <w:rPr>
        <w:rStyle w:val="PageNumber"/>
        <w:rFonts w:ascii="Arial" w:hAnsi="Arial" w:cs="Arial"/>
        <w:sz w:val="20"/>
      </w:rPr>
      <w:fldChar w:fldCharType="end"/>
    </w:r>
    <w:r w:rsidRPr="009558CF">
      <w:rPr>
        <w:rStyle w:val="PageNumber"/>
        <w:rFonts w:ascii="Arial" w:hAnsi="Arial" w:cs="Arial"/>
        <w:sz w:val="20"/>
      </w:rPr>
      <w:t>/</w:t>
    </w:r>
    <w:r w:rsidRPr="009558CF">
      <w:rPr>
        <w:rStyle w:val="PageNumber"/>
        <w:rFonts w:ascii="Arial" w:hAnsi="Arial" w:cs="Arial"/>
        <w:sz w:val="20"/>
      </w:rPr>
      <w:fldChar w:fldCharType="begin"/>
    </w:r>
    <w:r w:rsidRPr="009558CF">
      <w:rPr>
        <w:rStyle w:val="PageNumber"/>
        <w:rFonts w:ascii="Arial" w:hAnsi="Arial" w:cs="Arial"/>
        <w:sz w:val="20"/>
      </w:rPr>
      <w:instrText xml:space="preserve"> NUMPAGES </w:instrText>
    </w:r>
    <w:r w:rsidRPr="009558CF">
      <w:rPr>
        <w:rStyle w:val="PageNumber"/>
        <w:rFonts w:ascii="Arial" w:hAnsi="Arial" w:cs="Arial"/>
        <w:sz w:val="20"/>
      </w:rPr>
      <w:fldChar w:fldCharType="separate"/>
    </w:r>
    <w:r>
      <w:rPr>
        <w:rStyle w:val="PageNumber"/>
        <w:rFonts w:ascii="Arial" w:hAnsi="Arial" w:cs="Arial"/>
        <w:sz w:val="20"/>
      </w:rPr>
      <w:t>5</w:t>
    </w:r>
    <w:r w:rsidRPr="009558CF">
      <w:rPr>
        <w:rStyle w:val="PageNumber"/>
        <w:rFonts w:ascii="Arial" w:hAnsi="Arial" w:cs="Arial"/>
        <w:sz w:val="20"/>
      </w:rPr>
      <w:fldChar w:fldCharType="end"/>
    </w:r>
  </w:p>
  <w:p w14:paraId="5F75F302" w14:textId="77777777" w:rsidR="00DF2757" w:rsidRDefault="00DF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D5792" w14:textId="77777777" w:rsidR="00A27A8F" w:rsidRDefault="00A27A8F">
      <w:r>
        <w:separator/>
      </w:r>
    </w:p>
  </w:footnote>
  <w:footnote w:type="continuationSeparator" w:id="0">
    <w:p w14:paraId="67E10C08" w14:textId="77777777" w:rsidR="00A27A8F" w:rsidRDefault="00A2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51B"/>
    <w:multiLevelType w:val="hybridMultilevel"/>
    <w:tmpl w:val="271253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3A21014"/>
    <w:multiLevelType w:val="singleLevel"/>
    <w:tmpl w:val="08090011"/>
    <w:lvl w:ilvl="0">
      <w:start w:val="1"/>
      <w:numFmt w:val="decimal"/>
      <w:lvlText w:val="%1)"/>
      <w:lvlJc w:val="left"/>
      <w:pPr>
        <w:tabs>
          <w:tab w:val="num" w:pos="360"/>
        </w:tabs>
        <w:ind w:left="360" w:hanging="360"/>
      </w:pPr>
      <w:rPr>
        <w:rFonts w:hint="default"/>
      </w:rPr>
    </w:lvl>
  </w:abstractNum>
  <w:abstractNum w:abstractNumId="2" w15:restartNumberingAfterBreak="0">
    <w:nsid w:val="078E74F3"/>
    <w:multiLevelType w:val="singleLevel"/>
    <w:tmpl w:val="5C327406"/>
    <w:lvl w:ilvl="0">
      <w:start w:val="1"/>
      <w:numFmt w:val="bullet"/>
      <w:lvlText w:val=""/>
      <w:lvlJc w:val="left"/>
      <w:pPr>
        <w:tabs>
          <w:tab w:val="num" w:pos="360"/>
        </w:tabs>
        <w:ind w:left="360" w:hanging="360"/>
      </w:pPr>
      <w:rPr>
        <w:rFonts w:ascii="Wingdings" w:hAnsi="Wingdings" w:hint="default"/>
        <w:color w:val="000000"/>
        <w:sz w:val="24"/>
      </w:rPr>
    </w:lvl>
  </w:abstractNum>
  <w:abstractNum w:abstractNumId="3" w15:restartNumberingAfterBreak="0">
    <w:nsid w:val="0BD51A66"/>
    <w:multiLevelType w:val="hybridMultilevel"/>
    <w:tmpl w:val="D88290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C0B13"/>
    <w:multiLevelType w:val="hybridMultilevel"/>
    <w:tmpl w:val="14BCE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961"/>
    <w:multiLevelType w:val="hybridMultilevel"/>
    <w:tmpl w:val="80E8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41D5F"/>
    <w:multiLevelType w:val="hybridMultilevel"/>
    <w:tmpl w:val="D87C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843642"/>
    <w:multiLevelType w:val="hybridMultilevel"/>
    <w:tmpl w:val="949A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D38D2"/>
    <w:multiLevelType w:val="hybridMultilevel"/>
    <w:tmpl w:val="FE9AE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825AA9"/>
    <w:multiLevelType w:val="hybridMultilevel"/>
    <w:tmpl w:val="A3687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E730C"/>
    <w:multiLevelType w:val="hybridMultilevel"/>
    <w:tmpl w:val="D55256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4557D"/>
    <w:multiLevelType w:val="multilevel"/>
    <w:tmpl w:val="D5E8C06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A1845F6"/>
    <w:multiLevelType w:val="hybridMultilevel"/>
    <w:tmpl w:val="861A2C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AD85B90"/>
    <w:multiLevelType w:val="multilevel"/>
    <w:tmpl w:val="EF90F4B8"/>
    <w:lvl w:ilvl="0">
      <w:start w:val="70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21224C8"/>
    <w:multiLevelType w:val="hybridMultilevel"/>
    <w:tmpl w:val="7B3AD2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FC47040"/>
    <w:multiLevelType w:val="multilevel"/>
    <w:tmpl w:val="53B23FA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0D5131"/>
    <w:multiLevelType w:val="hybridMultilevel"/>
    <w:tmpl w:val="2F0C33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63E0C8A"/>
    <w:multiLevelType w:val="hybridMultilevel"/>
    <w:tmpl w:val="22F208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21221471">
    <w:abstractNumId w:val="15"/>
  </w:num>
  <w:num w:numId="2" w16cid:durableId="1304848691">
    <w:abstractNumId w:val="17"/>
  </w:num>
  <w:num w:numId="3" w16cid:durableId="945383812">
    <w:abstractNumId w:val="13"/>
  </w:num>
  <w:num w:numId="4" w16cid:durableId="203180288">
    <w:abstractNumId w:val="5"/>
  </w:num>
  <w:num w:numId="5" w16cid:durableId="885946337">
    <w:abstractNumId w:val="3"/>
  </w:num>
  <w:num w:numId="6" w16cid:durableId="109588274">
    <w:abstractNumId w:val="12"/>
  </w:num>
  <w:num w:numId="7" w16cid:durableId="1824468929">
    <w:abstractNumId w:val="7"/>
  </w:num>
  <w:num w:numId="8" w16cid:durableId="287399477">
    <w:abstractNumId w:val="1"/>
  </w:num>
  <w:num w:numId="9" w16cid:durableId="398283540">
    <w:abstractNumId w:val="4"/>
  </w:num>
  <w:num w:numId="10" w16cid:durableId="1542938326">
    <w:abstractNumId w:val="8"/>
  </w:num>
  <w:num w:numId="11" w16cid:durableId="1999532909">
    <w:abstractNumId w:val="11"/>
  </w:num>
  <w:num w:numId="12" w16cid:durableId="2146269432">
    <w:abstractNumId w:val="6"/>
  </w:num>
  <w:num w:numId="13" w16cid:durableId="1303657567">
    <w:abstractNumId w:val="9"/>
  </w:num>
  <w:num w:numId="14" w16cid:durableId="1159492631">
    <w:abstractNumId w:val="19"/>
  </w:num>
  <w:num w:numId="15" w16cid:durableId="527137527">
    <w:abstractNumId w:val="2"/>
  </w:num>
  <w:num w:numId="16" w16cid:durableId="1021316813">
    <w:abstractNumId w:val="14"/>
  </w:num>
  <w:num w:numId="17" w16cid:durableId="1688024710">
    <w:abstractNumId w:val="18"/>
  </w:num>
  <w:num w:numId="18" w16cid:durableId="1224679075">
    <w:abstractNumId w:val="0"/>
  </w:num>
  <w:num w:numId="19" w16cid:durableId="1336955817">
    <w:abstractNumId w:val="16"/>
  </w:num>
  <w:num w:numId="20" w16cid:durableId="515075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9E"/>
    <w:rsid w:val="00004A50"/>
    <w:rsid w:val="00005214"/>
    <w:rsid w:val="00017E50"/>
    <w:rsid w:val="0005189B"/>
    <w:rsid w:val="00052F7D"/>
    <w:rsid w:val="00054373"/>
    <w:rsid w:val="000655E9"/>
    <w:rsid w:val="0007186D"/>
    <w:rsid w:val="000720E2"/>
    <w:rsid w:val="00075DBB"/>
    <w:rsid w:val="00084F38"/>
    <w:rsid w:val="00104634"/>
    <w:rsid w:val="00107A7E"/>
    <w:rsid w:val="00110F43"/>
    <w:rsid w:val="00114D8A"/>
    <w:rsid w:val="0011760D"/>
    <w:rsid w:val="00193241"/>
    <w:rsid w:val="001B0771"/>
    <w:rsid w:val="001B4B71"/>
    <w:rsid w:val="001B7125"/>
    <w:rsid w:val="001D143F"/>
    <w:rsid w:val="001E01AD"/>
    <w:rsid w:val="001E5394"/>
    <w:rsid w:val="0020290A"/>
    <w:rsid w:val="0021084F"/>
    <w:rsid w:val="002130F4"/>
    <w:rsid w:val="00222334"/>
    <w:rsid w:val="00233130"/>
    <w:rsid w:val="00245513"/>
    <w:rsid w:val="00263C15"/>
    <w:rsid w:val="00273C60"/>
    <w:rsid w:val="002758F0"/>
    <w:rsid w:val="00284FC2"/>
    <w:rsid w:val="00290DCA"/>
    <w:rsid w:val="0029492D"/>
    <w:rsid w:val="002A3327"/>
    <w:rsid w:val="002B35B2"/>
    <w:rsid w:val="002B5920"/>
    <w:rsid w:val="002B5C14"/>
    <w:rsid w:val="002D1A7B"/>
    <w:rsid w:val="002D4C5D"/>
    <w:rsid w:val="002E1E38"/>
    <w:rsid w:val="002E4923"/>
    <w:rsid w:val="002F324C"/>
    <w:rsid w:val="002F4C54"/>
    <w:rsid w:val="00324D43"/>
    <w:rsid w:val="00325657"/>
    <w:rsid w:val="0032705B"/>
    <w:rsid w:val="003354F9"/>
    <w:rsid w:val="00350109"/>
    <w:rsid w:val="00360E9E"/>
    <w:rsid w:val="0036520E"/>
    <w:rsid w:val="003736DA"/>
    <w:rsid w:val="003759C9"/>
    <w:rsid w:val="003B0674"/>
    <w:rsid w:val="003B52A0"/>
    <w:rsid w:val="003B630D"/>
    <w:rsid w:val="003F5F27"/>
    <w:rsid w:val="003F76D3"/>
    <w:rsid w:val="004213A7"/>
    <w:rsid w:val="004215E5"/>
    <w:rsid w:val="00462CFD"/>
    <w:rsid w:val="004665FE"/>
    <w:rsid w:val="004A5CCA"/>
    <w:rsid w:val="004B1C57"/>
    <w:rsid w:val="004C4687"/>
    <w:rsid w:val="004D639A"/>
    <w:rsid w:val="004F46CD"/>
    <w:rsid w:val="0051248E"/>
    <w:rsid w:val="00524506"/>
    <w:rsid w:val="00534735"/>
    <w:rsid w:val="00562805"/>
    <w:rsid w:val="005A7BAC"/>
    <w:rsid w:val="005B5097"/>
    <w:rsid w:val="005D2E2E"/>
    <w:rsid w:val="005D4A40"/>
    <w:rsid w:val="005E3CEE"/>
    <w:rsid w:val="005F6445"/>
    <w:rsid w:val="005F65A1"/>
    <w:rsid w:val="00603622"/>
    <w:rsid w:val="00604172"/>
    <w:rsid w:val="00605A18"/>
    <w:rsid w:val="00605E43"/>
    <w:rsid w:val="006230EE"/>
    <w:rsid w:val="00625C4B"/>
    <w:rsid w:val="006403C6"/>
    <w:rsid w:val="00647D28"/>
    <w:rsid w:val="0065558A"/>
    <w:rsid w:val="006625EA"/>
    <w:rsid w:val="00666CAF"/>
    <w:rsid w:val="006A12B9"/>
    <w:rsid w:val="006A5AE8"/>
    <w:rsid w:val="006B18A1"/>
    <w:rsid w:val="006B2A17"/>
    <w:rsid w:val="006B576B"/>
    <w:rsid w:val="006B62DA"/>
    <w:rsid w:val="006C1CC0"/>
    <w:rsid w:val="006C35E1"/>
    <w:rsid w:val="006E3C16"/>
    <w:rsid w:val="007249F7"/>
    <w:rsid w:val="0073230E"/>
    <w:rsid w:val="00757593"/>
    <w:rsid w:val="00770BF9"/>
    <w:rsid w:val="007A1E94"/>
    <w:rsid w:val="007A5C45"/>
    <w:rsid w:val="007B0647"/>
    <w:rsid w:val="007B1AC4"/>
    <w:rsid w:val="007C1692"/>
    <w:rsid w:val="00802587"/>
    <w:rsid w:val="00820BB5"/>
    <w:rsid w:val="00830861"/>
    <w:rsid w:val="00866B5C"/>
    <w:rsid w:val="00877110"/>
    <w:rsid w:val="00895383"/>
    <w:rsid w:val="00895516"/>
    <w:rsid w:val="008C4D79"/>
    <w:rsid w:val="008C71E7"/>
    <w:rsid w:val="008C7C94"/>
    <w:rsid w:val="008E4654"/>
    <w:rsid w:val="009123C4"/>
    <w:rsid w:val="00923E48"/>
    <w:rsid w:val="00944A4C"/>
    <w:rsid w:val="009558CF"/>
    <w:rsid w:val="00960A01"/>
    <w:rsid w:val="00963224"/>
    <w:rsid w:val="00970838"/>
    <w:rsid w:val="009937CE"/>
    <w:rsid w:val="009B5794"/>
    <w:rsid w:val="009C3C8F"/>
    <w:rsid w:val="009D1C5F"/>
    <w:rsid w:val="009F4CBF"/>
    <w:rsid w:val="009F59A7"/>
    <w:rsid w:val="009F6539"/>
    <w:rsid w:val="00A01B79"/>
    <w:rsid w:val="00A13D7C"/>
    <w:rsid w:val="00A23BB0"/>
    <w:rsid w:val="00A27A8F"/>
    <w:rsid w:val="00A27FC9"/>
    <w:rsid w:val="00A65DF6"/>
    <w:rsid w:val="00A950F3"/>
    <w:rsid w:val="00AA5335"/>
    <w:rsid w:val="00AE0F58"/>
    <w:rsid w:val="00AE4FE8"/>
    <w:rsid w:val="00AF2212"/>
    <w:rsid w:val="00B00176"/>
    <w:rsid w:val="00B0116D"/>
    <w:rsid w:val="00B053D9"/>
    <w:rsid w:val="00B13BFA"/>
    <w:rsid w:val="00B3422F"/>
    <w:rsid w:val="00B43E56"/>
    <w:rsid w:val="00B5597A"/>
    <w:rsid w:val="00B762C9"/>
    <w:rsid w:val="00B90A37"/>
    <w:rsid w:val="00B94ECC"/>
    <w:rsid w:val="00BC1322"/>
    <w:rsid w:val="00BF093A"/>
    <w:rsid w:val="00C02297"/>
    <w:rsid w:val="00C03B69"/>
    <w:rsid w:val="00C0579C"/>
    <w:rsid w:val="00C11819"/>
    <w:rsid w:val="00C14534"/>
    <w:rsid w:val="00C14BD8"/>
    <w:rsid w:val="00C264C4"/>
    <w:rsid w:val="00C33E5B"/>
    <w:rsid w:val="00C4593E"/>
    <w:rsid w:val="00C46F21"/>
    <w:rsid w:val="00C5270D"/>
    <w:rsid w:val="00C64212"/>
    <w:rsid w:val="00C72BCE"/>
    <w:rsid w:val="00CA04B1"/>
    <w:rsid w:val="00CA14D5"/>
    <w:rsid w:val="00CD09DE"/>
    <w:rsid w:val="00CD5D01"/>
    <w:rsid w:val="00CD615D"/>
    <w:rsid w:val="00CF779E"/>
    <w:rsid w:val="00D35012"/>
    <w:rsid w:val="00D40BE1"/>
    <w:rsid w:val="00D5016E"/>
    <w:rsid w:val="00D51C58"/>
    <w:rsid w:val="00D52831"/>
    <w:rsid w:val="00D92854"/>
    <w:rsid w:val="00D97A1B"/>
    <w:rsid w:val="00DB4EF2"/>
    <w:rsid w:val="00DB5AC5"/>
    <w:rsid w:val="00DE294D"/>
    <w:rsid w:val="00DF2757"/>
    <w:rsid w:val="00E2393C"/>
    <w:rsid w:val="00E25CF1"/>
    <w:rsid w:val="00E301B6"/>
    <w:rsid w:val="00E40348"/>
    <w:rsid w:val="00E43EBD"/>
    <w:rsid w:val="00E44AB9"/>
    <w:rsid w:val="00E47485"/>
    <w:rsid w:val="00E94498"/>
    <w:rsid w:val="00EF4F43"/>
    <w:rsid w:val="00F00864"/>
    <w:rsid w:val="00F034D3"/>
    <w:rsid w:val="00F31D70"/>
    <w:rsid w:val="00F50090"/>
    <w:rsid w:val="00F63CD1"/>
    <w:rsid w:val="00F90027"/>
    <w:rsid w:val="00F912DF"/>
    <w:rsid w:val="00FB5D59"/>
    <w:rsid w:val="00FD4530"/>
    <w:rsid w:val="00FD7C75"/>
    <w:rsid w:val="00FF02D1"/>
    <w:rsid w:val="00FF49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77935"/>
  <w15:docId w15:val="{C24B3A74-3478-4745-8801-A0E46B4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b/>
      <w:lang w:val="en-GB"/>
    </w:rPr>
  </w:style>
  <w:style w:type="character" w:styleId="PageNumber">
    <w:name w:val="page number"/>
    <w:basedOn w:val="DefaultParagraphFont"/>
  </w:style>
  <w:style w:type="paragraph" w:styleId="BalloonText">
    <w:name w:val="Balloon Text"/>
    <w:basedOn w:val="Normal"/>
    <w:link w:val="BalloonTextChar"/>
    <w:rsid w:val="009558CF"/>
    <w:rPr>
      <w:rFonts w:ascii="Segoe UI" w:hAnsi="Segoe UI" w:cs="Segoe UI"/>
      <w:sz w:val="18"/>
      <w:szCs w:val="18"/>
    </w:rPr>
  </w:style>
  <w:style w:type="character" w:customStyle="1" w:styleId="BalloonTextChar">
    <w:name w:val="Balloon Text Char"/>
    <w:basedOn w:val="DefaultParagraphFont"/>
    <w:link w:val="BalloonText"/>
    <w:rsid w:val="009558CF"/>
    <w:rPr>
      <w:rFonts w:ascii="Segoe UI" w:hAnsi="Segoe UI" w:cs="Segoe UI"/>
      <w:sz w:val="18"/>
      <w:szCs w:val="18"/>
      <w:lang w:eastAsia="en-US"/>
    </w:rPr>
  </w:style>
  <w:style w:type="character" w:customStyle="1" w:styleId="BodyTextChar">
    <w:name w:val="Body Text Char"/>
    <w:basedOn w:val="DefaultParagraphFont"/>
    <w:link w:val="BodyText"/>
    <w:rsid w:val="00325657"/>
    <w:rPr>
      <w:rFonts w:ascii="Arial" w:hAnsi="Arial" w:cs="Arial"/>
      <w:sz w:val="22"/>
      <w:szCs w:val="24"/>
      <w:lang w:eastAsia="en-US"/>
    </w:rPr>
  </w:style>
  <w:style w:type="paragraph" w:styleId="ListParagraph">
    <w:name w:val="List Paragraph"/>
    <w:basedOn w:val="Normal"/>
    <w:uiPriority w:val="34"/>
    <w:qFormat/>
    <w:rsid w:val="00830861"/>
    <w:pPr>
      <w:ind w:left="720"/>
    </w:pPr>
    <w:rPr>
      <w:sz w:val="20"/>
      <w:szCs w:val="20"/>
      <w:lang w:val="en-US"/>
    </w:rPr>
  </w:style>
  <w:style w:type="character" w:styleId="Hyperlink">
    <w:name w:val="Hyperlink"/>
    <w:basedOn w:val="DefaultParagraphFont"/>
    <w:rsid w:val="00052F7D"/>
    <w:rPr>
      <w:color w:val="0563C1" w:themeColor="hyperlink"/>
      <w:u w:val="single"/>
    </w:rPr>
  </w:style>
  <w:style w:type="character" w:styleId="UnresolvedMention">
    <w:name w:val="Unresolved Mention"/>
    <w:basedOn w:val="DefaultParagraphFont"/>
    <w:uiPriority w:val="99"/>
    <w:semiHidden/>
    <w:unhideWhenUsed/>
    <w:rsid w:val="00052F7D"/>
    <w:rPr>
      <w:color w:val="605E5C"/>
      <w:shd w:val="clear" w:color="auto" w:fill="E1DFDD"/>
    </w:rPr>
  </w:style>
  <w:style w:type="character" w:styleId="FollowedHyperlink">
    <w:name w:val="FollowedHyperlink"/>
    <w:basedOn w:val="DefaultParagraphFont"/>
    <w:rsid w:val="002B3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thsd.ab.ca/download/1872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thsd.ab.ca/download/187623" TargetMode="External"/><Relationship Id="rId4" Type="http://schemas.openxmlformats.org/officeDocument/2006/relationships/settings" Target="settings.xml"/><Relationship Id="rId9" Type="http://schemas.openxmlformats.org/officeDocument/2006/relationships/hyperlink" Target="https://www.lethsd.ab.ca/download/1876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8361-9991-4EC1-B260-A2158926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8233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LETHBRIDGE SCHOOL DISTRICT NO</vt:lpstr>
    </vt:vector>
  </TitlesOfParts>
  <Company>Lethbridge School District No. 51</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SCHOOL DISTRICT NO</dc:title>
  <dc:subject/>
  <dc:creator>Rhonda Aos</dc:creator>
  <cp:keywords/>
  <dc:description/>
  <cp:lastModifiedBy>Jolayne Prus</cp:lastModifiedBy>
  <cp:revision>3</cp:revision>
  <cp:lastPrinted>2023-11-13T20:20:00Z</cp:lastPrinted>
  <dcterms:created xsi:type="dcterms:W3CDTF">2023-11-13T20:26:00Z</dcterms:created>
  <dcterms:modified xsi:type="dcterms:W3CDTF">2024-07-10T16:29:00Z</dcterms:modified>
</cp:coreProperties>
</file>