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0AF15" w14:textId="77777777" w:rsidR="00307174" w:rsidRPr="005303CD" w:rsidRDefault="00822535" w:rsidP="005303CD">
      <w:pPr>
        <w:jc w:val="center"/>
        <w:rPr>
          <w:b/>
        </w:rPr>
      </w:pPr>
      <w:r w:rsidRPr="005303CD">
        <w:rPr>
          <w:b/>
        </w:rPr>
        <w:t>Health Champion Meeting</w:t>
      </w:r>
    </w:p>
    <w:p w14:paraId="75E9BF1F" w14:textId="77777777" w:rsidR="00822535" w:rsidRPr="005303CD" w:rsidRDefault="00822535" w:rsidP="005303CD">
      <w:pPr>
        <w:jc w:val="center"/>
        <w:rPr>
          <w:b/>
        </w:rPr>
      </w:pPr>
      <w:r w:rsidRPr="005303CD">
        <w:rPr>
          <w:b/>
        </w:rPr>
        <w:t>Lethbridge School Division</w:t>
      </w:r>
    </w:p>
    <w:p w14:paraId="23560A44" w14:textId="77777777" w:rsidR="00822535" w:rsidRPr="005303CD" w:rsidRDefault="00822535" w:rsidP="005303CD">
      <w:pPr>
        <w:jc w:val="center"/>
        <w:rPr>
          <w:b/>
        </w:rPr>
      </w:pPr>
      <w:r w:rsidRPr="005303CD">
        <w:rPr>
          <w:b/>
        </w:rPr>
        <w:t>February 26, 2020</w:t>
      </w:r>
    </w:p>
    <w:p w14:paraId="36D48BE0" w14:textId="77777777" w:rsidR="00822535" w:rsidRDefault="00822535">
      <w:r>
        <w:t xml:space="preserve">WHAT </w:t>
      </w:r>
      <w:r w:rsidR="00386D34">
        <w:t>HEALTH CHAMPIONS WOULD LIKE TO SEE FOR PROFESSIONAL DEVELOPMENT</w:t>
      </w:r>
      <w:r>
        <w:t xml:space="preserve"> AT </w:t>
      </w:r>
      <w:r w:rsidR="00386D34">
        <w:t>FUTURE HEALTH CHAMP WORKSHOPS:</w:t>
      </w:r>
      <w:bookmarkStart w:id="0" w:name="_GoBack"/>
      <w:bookmarkEnd w:id="0"/>
    </w:p>
    <w:p w14:paraId="1306DA8F" w14:textId="77777777" w:rsidR="00822535" w:rsidRDefault="00822535" w:rsidP="00822535">
      <w:pPr>
        <w:pStyle w:val="ListParagraph"/>
        <w:numPr>
          <w:ilvl w:val="0"/>
          <w:numId w:val="1"/>
        </w:numPr>
      </w:pPr>
      <w:r>
        <w:t>Creating student leadership (challenges with supervision)</w:t>
      </w:r>
    </w:p>
    <w:p w14:paraId="08FB4CAF" w14:textId="77777777" w:rsidR="00822535" w:rsidRDefault="00822535" w:rsidP="00822535">
      <w:pPr>
        <w:pStyle w:val="ListParagraph"/>
        <w:numPr>
          <w:ilvl w:val="0"/>
          <w:numId w:val="1"/>
        </w:numPr>
      </w:pPr>
      <w:r>
        <w:t>Teacher school/life balance</w:t>
      </w:r>
    </w:p>
    <w:p w14:paraId="2BB999E9" w14:textId="77777777" w:rsidR="00822535" w:rsidRDefault="00822535" w:rsidP="00822535">
      <w:pPr>
        <w:pStyle w:val="ListParagraph"/>
        <w:numPr>
          <w:ilvl w:val="0"/>
          <w:numId w:val="1"/>
        </w:numPr>
      </w:pPr>
      <w:r>
        <w:t>Wellness through an indigenous lens – resources, ideas, how-to</w:t>
      </w:r>
    </w:p>
    <w:p w14:paraId="0A524C4D" w14:textId="77777777" w:rsidR="00822535" w:rsidRDefault="00822535" w:rsidP="00822535">
      <w:pPr>
        <w:pStyle w:val="ListParagraph"/>
        <w:numPr>
          <w:ilvl w:val="0"/>
          <w:numId w:val="1"/>
        </w:numPr>
      </w:pPr>
      <w:r>
        <w:t xml:space="preserve">Things geared specifically to each </w:t>
      </w:r>
      <w:r w:rsidR="00386D34">
        <w:t>division level</w:t>
      </w:r>
      <w:r>
        <w:t xml:space="preserve"> – high school, middle school and elementary</w:t>
      </w:r>
    </w:p>
    <w:p w14:paraId="1245D27C" w14:textId="77777777" w:rsidR="00822535" w:rsidRDefault="00822535" w:rsidP="00822535">
      <w:pPr>
        <w:pStyle w:val="ListParagraph"/>
        <w:numPr>
          <w:ilvl w:val="0"/>
          <w:numId w:val="1"/>
        </w:numPr>
      </w:pPr>
      <w:r>
        <w:t>Student mental health – recognizing needs and how to help, resources</w:t>
      </w:r>
    </w:p>
    <w:p w14:paraId="1BA88E7B" w14:textId="77777777" w:rsidR="00822535" w:rsidRDefault="00822535" w:rsidP="00822535">
      <w:pPr>
        <w:pStyle w:val="ListParagraph"/>
        <w:numPr>
          <w:ilvl w:val="0"/>
          <w:numId w:val="1"/>
        </w:numPr>
      </w:pPr>
      <w:r>
        <w:t>DPA – classroom movement activities</w:t>
      </w:r>
    </w:p>
    <w:p w14:paraId="2C6EB756" w14:textId="77777777" w:rsidR="00822535" w:rsidRDefault="00822535" w:rsidP="00822535">
      <w:pPr>
        <w:pStyle w:val="ListParagraph"/>
        <w:numPr>
          <w:ilvl w:val="0"/>
          <w:numId w:val="1"/>
        </w:numPr>
      </w:pPr>
      <w:r>
        <w:t>Movement breaks – facilitating in small spaces, with limited resources, DPA</w:t>
      </w:r>
    </w:p>
    <w:p w14:paraId="2E7C2FFE" w14:textId="77777777" w:rsidR="00822535" w:rsidRDefault="00822535" w:rsidP="00822535">
      <w:pPr>
        <w:pStyle w:val="ListParagraph"/>
        <w:numPr>
          <w:ilvl w:val="0"/>
          <w:numId w:val="1"/>
        </w:numPr>
      </w:pPr>
      <w:r>
        <w:t>Supporting staff nutrition &amp; social emotional wellness</w:t>
      </w:r>
    </w:p>
    <w:p w14:paraId="6D49DD44" w14:textId="77777777" w:rsidR="00822535" w:rsidRDefault="00822535" w:rsidP="00822535">
      <w:pPr>
        <w:pStyle w:val="ListParagraph"/>
        <w:numPr>
          <w:ilvl w:val="0"/>
          <w:numId w:val="1"/>
        </w:numPr>
      </w:pPr>
      <w:r>
        <w:t>Impact of break/recess time on social &amp; emotional health of students, creative models to imbed movement time</w:t>
      </w:r>
    </w:p>
    <w:p w14:paraId="45BA6A2C" w14:textId="77777777" w:rsidR="00822535" w:rsidRDefault="00822535" w:rsidP="00822535">
      <w:pPr>
        <w:pStyle w:val="ListParagraph"/>
        <w:numPr>
          <w:ilvl w:val="0"/>
          <w:numId w:val="1"/>
        </w:numPr>
      </w:pPr>
      <w:r>
        <w:t>Do we need so much supervision during recess?  Is there an age appropriate amount?  Benefits of unsupervised play?</w:t>
      </w:r>
    </w:p>
    <w:p w14:paraId="1B87E630" w14:textId="77777777" w:rsidR="00822535" w:rsidRDefault="00822535" w:rsidP="00822535">
      <w:pPr>
        <w:pStyle w:val="ListParagraph"/>
        <w:numPr>
          <w:ilvl w:val="0"/>
          <w:numId w:val="1"/>
        </w:numPr>
      </w:pPr>
      <w:r>
        <w:t>Building a healthy staff culture</w:t>
      </w:r>
    </w:p>
    <w:p w14:paraId="47968EDD" w14:textId="77777777" w:rsidR="00822535" w:rsidRDefault="00822535" w:rsidP="00822535">
      <w:pPr>
        <w:pStyle w:val="ListParagraph"/>
        <w:numPr>
          <w:ilvl w:val="0"/>
          <w:numId w:val="1"/>
        </w:numPr>
      </w:pPr>
      <w:r>
        <w:t>Building a student culture that wants to participate in physical activity</w:t>
      </w:r>
    </w:p>
    <w:p w14:paraId="75F37C70" w14:textId="77777777" w:rsidR="00822535" w:rsidRDefault="00822535" w:rsidP="00822535">
      <w:pPr>
        <w:pStyle w:val="ListParagraph"/>
        <w:numPr>
          <w:ilvl w:val="0"/>
          <w:numId w:val="1"/>
        </w:numPr>
      </w:pPr>
      <w:r>
        <w:t>A variety of ready-to-use brain/movement break activities</w:t>
      </w:r>
    </w:p>
    <w:p w14:paraId="18F9D1D2" w14:textId="77777777" w:rsidR="00822535" w:rsidRDefault="00822535" w:rsidP="00822535">
      <w:pPr>
        <w:pStyle w:val="ListParagraph"/>
        <w:numPr>
          <w:ilvl w:val="0"/>
          <w:numId w:val="1"/>
        </w:numPr>
      </w:pPr>
      <w:r>
        <w:t>Ideas for outdoor movement games</w:t>
      </w:r>
    </w:p>
    <w:p w14:paraId="42F325F4" w14:textId="504237B6" w:rsidR="009F458B" w:rsidRDefault="00822535" w:rsidP="00822535">
      <w:pPr>
        <w:pStyle w:val="ListParagraph"/>
        <w:numPr>
          <w:ilvl w:val="0"/>
          <w:numId w:val="1"/>
        </w:numPr>
      </w:pPr>
      <w:r>
        <w:t xml:space="preserve">Ever Active Schools session with </w:t>
      </w:r>
      <w:proofErr w:type="spellStart"/>
      <w:r>
        <w:t>Chesa</w:t>
      </w:r>
      <w:proofErr w:type="spellEnd"/>
      <w:r>
        <w:t xml:space="preserve"> from SWATCA was great</w:t>
      </w:r>
      <w:r w:rsidR="009F458B">
        <w:t xml:space="preserve"> – lots of classroom movement ideas</w:t>
      </w:r>
    </w:p>
    <w:p w14:paraId="0503D21E" w14:textId="77777777" w:rsidR="009F458B" w:rsidRDefault="00822535" w:rsidP="00822535">
      <w:pPr>
        <w:pStyle w:val="ListParagraph"/>
        <w:numPr>
          <w:ilvl w:val="0"/>
          <w:numId w:val="1"/>
        </w:numPr>
      </w:pPr>
      <w:r>
        <w:t>Staff wellness ideas</w:t>
      </w:r>
    </w:p>
    <w:p w14:paraId="7EA07F85" w14:textId="77777777" w:rsidR="00822535" w:rsidRDefault="009F458B" w:rsidP="00822535">
      <w:pPr>
        <w:pStyle w:val="ListParagraph"/>
        <w:numPr>
          <w:ilvl w:val="0"/>
          <w:numId w:val="1"/>
        </w:numPr>
      </w:pPr>
      <w:r>
        <w:t>M</w:t>
      </w:r>
      <w:r w:rsidR="00822535">
        <w:t>ovement break ideas to try</w:t>
      </w:r>
    </w:p>
    <w:p w14:paraId="6E48FB1D" w14:textId="77777777" w:rsidR="00822535" w:rsidRPr="005303CD" w:rsidRDefault="00822535" w:rsidP="00822535">
      <w:pPr>
        <w:pStyle w:val="ListParagraph"/>
        <w:numPr>
          <w:ilvl w:val="0"/>
          <w:numId w:val="1"/>
        </w:numPr>
        <w:rPr>
          <w:highlight w:val="yellow"/>
        </w:rPr>
      </w:pPr>
      <w:r>
        <w:t xml:space="preserve">Badminton – Badminton Alberta Clinic – for PE teachers or coaches </w:t>
      </w:r>
      <w:r w:rsidRPr="005303CD">
        <w:rPr>
          <w:highlight w:val="yellow"/>
        </w:rPr>
        <w:t xml:space="preserve">(this </w:t>
      </w:r>
      <w:r w:rsidR="005303CD" w:rsidRPr="005303CD">
        <w:rPr>
          <w:highlight w:val="yellow"/>
        </w:rPr>
        <w:t xml:space="preserve">request </w:t>
      </w:r>
      <w:r w:rsidRPr="005303CD">
        <w:rPr>
          <w:highlight w:val="yellow"/>
        </w:rPr>
        <w:t xml:space="preserve">was from </w:t>
      </w:r>
      <w:r w:rsidR="005303CD" w:rsidRPr="005303CD">
        <w:rPr>
          <w:highlight w:val="yellow"/>
        </w:rPr>
        <w:t>Gilbert Paterson</w:t>
      </w:r>
      <w:r w:rsidRPr="005303CD">
        <w:rPr>
          <w:highlight w:val="yellow"/>
        </w:rPr>
        <w:t xml:space="preserve">.  I might ask John Dick if this is something we could </w:t>
      </w:r>
      <w:r w:rsidR="00386D34" w:rsidRPr="005303CD">
        <w:rPr>
          <w:highlight w:val="yellow"/>
        </w:rPr>
        <w:t>do as an HPEC drive-in offering?)</w:t>
      </w:r>
    </w:p>
    <w:p w14:paraId="00D673A9" w14:textId="77777777" w:rsidR="00386D34" w:rsidRDefault="00386D34" w:rsidP="00822535">
      <w:pPr>
        <w:pStyle w:val="ListParagraph"/>
        <w:numPr>
          <w:ilvl w:val="0"/>
          <w:numId w:val="1"/>
        </w:numPr>
      </w:pPr>
      <w:r>
        <w:t>Gap</w:t>
      </w:r>
      <w:r w:rsidR="005303CD">
        <w:t>s</w:t>
      </w:r>
      <w:r>
        <w:t xml:space="preserve"> to fill: Find out what do teachers from schools need from us (health champions)?  Do they need – more brain break ideas?  More eq</w:t>
      </w:r>
      <w:r w:rsidR="005303CD">
        <w:t>uipment? Brain break kits? Self-</w:t>
      </w:r>
      <w:r>
        <w:t>regulation kits?</w:t>
      </w:r>
    </w:p>
    <w:p w14:paraId="3E1FD211" w14:textId="77777777" w:rsidR="00386D34" w:rsidRDefault="00386D34" w:rsidP="00822535">
      <w:pPr>
        <w:pStyle w:val="ListParagraph"/>
        <w:numPr>
          <w:ilvl w:val="0"/>
          <w:numId w:val="1"/>
        </w:numPr>
      </w:pPr>
      <w:r>
        <w:t>Would like to see as a PD opportunity: Ability to collaborate with other schools in the same division (I, II, III, IV); get some ideas but be able to follow-through</w:t>
      </w:r>
    </w:p>
    <w:p w14:paraId="65CAAE71" w14:textId="77777777" w:rsidR="00386D34" w:rsidRDefault="00386D34" w:rsidP="00822535">
      <w:pPr>
        <w:pStyle w:val="ListParagraph"/>
        <w:numPr>
          <w:ilvl w:val="0"/>
          <w:numId w:val="1"/>
        </w:numPr>
      </w:pPr>
      <w:r>
        <w:t>Outside learning opportunities</w:t>
      </w:r>
    </w:p>
    <w:p w14:paraId="2B93094E" w14:textId="77777777" w:rsidR="00386D34" w:rsidRDefault="00386D34" w:rsidP="00822535">
      <w:pPr>
        <w:pStyle w:val="ListParagraph"/>
        <w:numPr>
          <w:ilvl w:val="0"/>
          <w:numId w:val="1"/>
        </w:numPr>
      </w:pPr>
      <w:r>
        <w:t>Teacher burnout – tips to avoid teacher burnout</w:t>
      </w:r>
    </w:p>
    <w:p w14:paraId="42D8D086" w14:textId="77777777" w:rsidR="00386D34" w:rsidRDefault="00386D34" w:rsidP="00386D34"/>
    <w:p w14:paraId="12C480B2" w14:textId="77777777" w:rsidR="00386D34" w:rsidRDefault="00386D34" w:rsidP="00386D34">
      <w:r>
        <w:t>This was identified as a request regarding the outdoor learning funding:</w:t>
      </w:r>
      <w:r>
        <w:br/>
        <w:t xml:space="preserve">- </w:t>
      </w:r>
      <w:r w:rsidR="005303CD">
        <w:t xml:space="preserve">funding for </w:t>
      </w:r>
      <w:r>
        <w:t xml:space="preserve">transportation to outdoor spaces in nature (coulees, </w:t>
      </w:r>
      <w:proofErr w:type="spellStart"/>
      <w:r>
        <w:t>Waterton</w:t>
      </w:r>
      <w:proofErr w:type="spellEnd"/>
      <w:r>
        <w:t>, etc.)</w:t>
      </w:r>
    </w:p>
    <w:p w14:paraId="1789E23E" w14:textId="77777777" w:rsidR="00386D34" w:rsidRDefault="00386D34" w:rsidP="005303CD">
      <w:pPr>
        <w:pStyle w:val="ListParagraph"/>
      </w:pPr>
    </w:p>
    <w:sectPr w:rsidR="00386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9697C"/>
    <w:multiLevelType w:val="hybridMultilevel"/>
    <w:tmpl w:val="FA78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535"/>
    <w:rsid w:val="00000F93"/>
    <w:rsid w:val="00307174"/>
    <w:rsid w:val="00386D34"/>
    <w:rsid w:val="005303CD"/>
    <w:rsid w:val="00822535"/>
    <w:rsid w:val="009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B215"/>
  <w15:chartTrackingRefBased/>
  <w15:docId w15:val="{22E88D60-6766-452F-A024-2D197D06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C1D7AB61D146A6566415FBD49CE6" ma:contentTypeVersion="13" ma:contentTypeDescription="Create a new document." ma:contentTypeScope="" ma:versionID="e64c99555bec661607cd7584d2f7a719">
  <xsd:schema xmlns:xsd="http://www.w3.org/2001/XMLSchema" xmlns:xs="http://www.w3.org/2001/XMLSchema" xmlns:p="http://schemas.microsoft.com/office/2006/metadata/properties" xmlns:ns3="2dfdbd87-feb3-4b3a-b11d-aaad4bfbe884" xmlns:ns4="c17d24db-1525-423a-a246-76d2fc38ff69" targetNamespace="http://schemas.microsoft.com/office/2006/metadata/properties" ma:root="true" ma:fieldsID="e7169decb73ad8f8909d6721a7efd0bf" ns3:_="" ns4:_="">
    <xsd:import namespace="2dfdbd87-feb3-4b3a-b11d-aaad4bfbe884"/>
    <xsd:import namespace="c17d24db-1525-423a-a246-76d2fc38f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bd87-feb3-4b3a-b11d-aaad4bfbe8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d24db-1525-423a-a246-76d2fc38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A81DC-1421-44B1-B0FF-1B88AEC5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dbd87-feb3-4b3a-b11d-aaad4bfbe884"/>
    <ds:schemaRef ds:uri="c17d24db-1525-423a-a246-76d2fc38f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C3F70-008E-4EAE-AB03-22EC3F76E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6E753-7276-402E-B99C-22C308AEF6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Spring</dc:creator>
  <cp:keywords/>
  <dc:description/>
  <cp:lastModifiedBy>Garrett Simmons</cp:lastModifiedBy>
  <cp:revision>2</cp:revision>
  <dcterms:created xsi:type="dcterms:W3CDTF">2020-03-10T20:48:00Z</dcterms:created>
  <dcterms:modified xsi:type="dcterms:W3CDTF">2020-03-10T20:48:00Z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0x01010044BCC1D7AB61D146A6566415FBD49CE6</vt:lpwstr>
  </property>
</Properties>
</file>